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outlineLvl w:val="3"/>
      </w:pPr>
      <w:bookmarkStart w:id="0" w:name="_Toc157761456"/>
      <w:bookmarkStart w:id="48" w:name="_GoBack"/>
      <w:bookmarkEnd w:id="48"/>
      <w:r>
        <w:rPr>
          <w:rFonts w:ascii="方正仿宋_GBK" w:hAnsi="方正仿宋_GBK" w:eastAsia="方正仿宋_GBK" w:cs="方正仿宋_GBK"/>
          <w:sz w:val="28"/>
        </w:rPr>
        <w:t>371.2021年度天津市公共卫生科技重大专项绩效目标表</w:t>
      </w:r>
      <w:bookmarkEnd w:id="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2021年度天津市公共卫生科技重大专项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1.97</w:t>
            </w:r>
          </w:p>
        </w:tc>
        <w:tc>
          <w:tcPr>
            <w:tcW w:w="1587" w:type="dxa"/>
            <w:noWrap w:val="0"/>
            <w:vAlign w:val="center"/>
          </w:tcPr>
          <w:p>
            <w:pPr>
              <w:pStyle w:val="6"/>
            </w:pPr>
            <w:r>
              <w:t>其中：财政    资金</w:t>
            </w:r>
          </w:p>
        </w:tc>
        <w:tc>
          <w:tcPr>
            <w:tcW w:w="1843" w:type="dxa"/>
            <w:noWrap w:val="0"/>
            <w:vAlign w:val="center"/>
          </w:tcPr>
          <w:p>
            <w:pPr>
              <w:pStyle w:val="7"/>
            </w:pPr>
            <w:r>
              <w:t>1.97</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2021年度公卫科技重大专项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1.实现重大突发急性传染病疫情的早期快速风险识别、评估和精准化预警，并形成基于重大突发急性传染病疫情应急决策方法和响应机制的防控策略；</w:t>
            </w:r>
          </w:p>
          <w:p>
            <w:pPr>
              <w:pStyle w:val="7"/>
            </w:pPr>
            <w:r>
              <w:t>2.实现重大突发急性传染病防控一体化体系模型的建立并使用宝坻区百货大楼聚集性疫情的真实数据进行模型体系的验证和调整。</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完成结题报告</w:t>
            </w:r>
          </w:p>
        </w:tc>
        <w:tc>
          <w:tcPr>
            <w:tcW w:w="3430" w:type="dxa"/>
            <w:noWrap w:val="0"/>
            <w:vAlign w:val="center"/>
          </w:tcPr>
          <w:p>
            <w:pPr>
              <w:pStyle w:val="7"/>
            </w:pPr>
            <w:r>
              <w:t>报告数量</w:t>
            </w:r>
          </w:p>
        </w:tc>
        <w:tc>
          <w:tcPr>
            <w:tcW w:w="2551" w:type="dxa"/>
            <w:noWrap w:val="0"/>
            <w:vAlign w:val="center"/>
          </w:tcPr>
          <w:p>
            <w:pPr>
              <w:pStyle w:val="7"/>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研究生大论文数量</w:t>
            </w:r>
          </w:p>
        </w:tc>
        <w:tc>
          <w:tcPr>
            <w:tcW w:w="3430" w:type="dxa"/>
            <w:noWrap w:val="0"/>
            <w:vAlign w:val="center"/>
          </w:tcPr>
          <w:p>
            <w:pPr>
              <w:pStyle w:val="7"/>
            </w:pPr>
            <w:r>
              <w:t>研究生论文数量</w:t>
            </w:r>
          </w:p>
        </w:tc>
        <w:tc>
          <w:tcPr>
            <w:tcW w:w="2551" w:type="dxa"/>
            <w:noWrap w:val="0"/>
            <w:vAlign w:val="center"/>
          </w:tcPr>
          <w:p>
            <w:pPr>
              <w:pStyle w:val="7"/>
            </w:pPr>
            <w:r>
              <w:t>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科研任务完成率</w:t>
            </w:r>
          </w:p>
        </w:tc>
        <w:tc>
          <w:tcPr>
            <w:tcW w:w="3430" w:type="dxa"/>
            <w:noWrap w:val="0"/>
            <w:vAlign w:val="center"/>
          </w:tcPr>
          <w:p>
            <w:pPr>
              <w:pStyle w:val="7"/>
            </w:pPr>
            <w:r>
              <w:t>科研任务完成率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科技计划进度</w:t>
            </w:r>
          </w:p>
        </w:tc>
        <w:tc>
          <w:tcPr>
            <w:tcW w:w="3430" w:type="dxa"/>
            <w:noWrap w:val="0"/>
            <w:vAlign w:val="center"/>
          </w:tcPr>
          <w:p>
            <w:pPr>
              <w:pStyle w:val="7"/>
            </w:pPr>
            <w:r>
              <w:t>按合同约定计划</w:t>
            </w:r>
          </w:p>
        </w:tc>
        <w:tc>
          <w:tcPr>
            <w:tcW w:w="2551" w:type="dxa"/>
            <w:noWrap w:val="0"/>
            <w:vAlign w:val="center"/>
          </w:tcPr>
          <w:p>
            <w:pPr>
              <w:pStyle w:val="7"/>
            </w:pPr>
            <w:r>
              <w:t>按科研计划执行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科技支持经费额度</w:t>
            </w:r>
          </w:p>
        </w:tc>
        <w:tc>
          <w:tcPr>
            <w:tcW w:w="3430" w:type="dxa"/>
            <w:noWrap w:val="0"/>
            <w:vAlign w:val="center"/>
          </w:tcPr>
          <w:p>
            <w:pPr>
              <w:pStyle w:val="7"/>
            </w:pPr>
            <w:r>
              <w:t>按合同约定划拨</w:t>
            </w:r>
          </w:p>
        </w:tc>
        <w:tc>
          <w:tcPr>
            <w:tcW w:w="2551" w:type="dxa"/>
            <w:noWrap w:val="0"/>
            <w:vAlign w:val="center"/>
          </w:tcPr>
          <w:p>
            <w:pPr>
              <w:pStyle w:val="7"/>
            </w:pPr>
            <w:r>
              <w:t>319690元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风险评估方法</w:t>
            </w:r>
          </w:p>
        </w:tc>
        <w:tc>
          <w:tcPr>
            <w:tcW w:w="3430" w:type="dxa"/>
            <w:noWrap w:val="0"/>
            <w:vAlign w:val="center"/>
          </w:tcPr>
          <w:p>
            <w:pPr>
              <w:pStyle w:val="7"/>
            </w:pPr>
            <w:r>
              <w:t>风险评估方法</w:t>
            </w:r>
          </w:p>
        </w:tc>
        <w:tc>
          <w:tcPr>
            <w:tcW w:w="2551" w:type="dxa"/>
            <w:noWrap w:val="0"/>
            <w:vAlign w:val="center"/>
          </w:tcPr>
          <w:p>
            <w:pPr>
              <w:pStyle w:val="7"/>
            </w:pPr>
            <w:r>
              <w:t>提供1-2种风险评估方法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传染病疫情防控</w:t>
            </w:r>
          </w:p>
        </w:tc>
        <w:tc>
          <w:tcPr>
            <w:tcW w:w="3430" w:type="dxa"/>
            <w:noWrap w:val="0"/>
            <w:vAlign w:val="center"/>
          </w:tcPr>
          <w:p>
            <w:pPr>
              <w:pStyle w:val="7"/>
            </w:pPr>
            <w:r>
              <w:t>传染病疫情防控</w:t>
            </w:r>
          </w:p>
        </w:tc>
        <w:tc>
          <w:tcPr>
            <w:tcW w:w="2551" w:type="dxa"/>
            <w:noWrap w:val="0"/>
            <w:vAlign w:val="center"/>
          </w:tcPr>
          <w:p>
            <w:pPr>
              <w:pStyle w:val="7"/>
            </w:pPr>
            <w:r>
              <w:t>为传染病提供防控建议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相关服务人群满意度</w:t>
            </w:r>
          </w:p>
        </w:tc>
        <w:tc>
          <w:tcPr>
            <w:tcW w:w="3430" w:type="dxa"/>
            <w:noWrap w:val="0"/>
            <w:vAlign w:val="center"/>
          </w:tcPr>
          <w:p>
            <w:pPr>
              <w:pStyle w:val="7"/>
            </w:pPr>
            <w:r>
              <w:t>相关服务人群满意度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761457"/>
      <w:r>
        <w:rPr>
          <w:rFonts w:ascii="方正仿宋_GBK" w:hAnsi="方正仿宋_GBK" w:eastAsia="方正仿宋_GBK" w:cs="方正仿宋_GBK"/>
          <w:sz w:val="28"/>
        </w:rPr>
        <w:t>372.2021年度天津市科技计划项目结转资金绩效目标表</w:t>
      </w:r>
      <w:bookmarkEnd w:id="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2021年度天津市科技计划项目结转资金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8.99</w:t>
            </w:r>
          </w:p>
        </w:tc>
        <w:tc>
          <w:tcPr>
            <w:tcW w:w="1587" w:type="dxa"/>
            <w:noWrap w:val="0"/>
            <w:vAlign w:val="center"/>
          </w:tcPr>
          <w:p>
            <w:pPr>
              <w:pStyle w:val="6"/>
            </w:pPr>
            <w:r>
              <w:t>其中：财政    资金</w:t>
            </w:r>
          </w:p>
        </w:tc>
        <w:tc>
          <w:tcPr>
            <w:tcW w:w="1843" w:type="dxa"/>
            <w:noWrap w:val="0"/>
            <w:vAlign w:val="center"/>
          </w:tcPr>
          <w:p>
            <w:pPr>
              <w:pStyle w:val="7"/>
            </w:pPr>
            <w:r>
              <w:t>8.99</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2021年度天津市科技计划项目资金。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1.完成电焊烟尘对职业人群呼吸系统损伤特征及风险评估，达到结题要求。</w:t>
            </w:r>
          </w:p>
          <w:p>
            <w:pPr>
              <w:pStyle w:val="7"/>
            </w:pPr>
            <w:r>
              <w:t>2.完成基于流感病毒冷适应株载体的人偏肺病毒疫苗株构建</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电焊烟尘结题报告</w:t>
            </w:r>
          </w:p>
        </w:tc>
        <w:tc>
          <w:tcPr>
            <w:tcW w:w="3430" w:type="dxa"/>
            <w:noWrap w:val="0"/>
            <w:vAlign w:val="center"/>
          </w:tcPr>
          <w:p>
            <w:pPr>
              <w:pStyle w:val="7"/>
            </w:pPr>
            <w:r>
              <w:t>电焊烟尘结题报告</w:t>
            </w:r>
          </w:p>
        </w:tc>
        <w:tc>
          <w:tcPr>
            <w:tcW w:w="2551" w:type="dxa"/>
            <w:noWrap w:val="0"/>
            <w:vAlign w:val="center"/>
          </w:tcPr>
          <w:p>
            <w:pPr>
              <w:pStyle w:val="7"/>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发表论文</w:t>
            </w:r>
          </w:p>
        </w:tc>
        <w:tc>
          <w:tcPr>
            <w:tcW w:w="3430" w:type="dxa"/>
            <w:noWrap w:val="0"/>
            <w:vAlign w:val="center"/>
          </w:tcPr>
          <w:p>
            <w:pPr>
              <w:pStyle w:val="7"/>
            </w:pPr>
            <w:r>
              <w:t>核心期刊发表论文</w:t>
            </w:r>
          </w:p>
        </w:tc>
        <w:tc>
          <w:tcPr>
            <w:tcW w:w="2551" w:type="dxa"/>
            <w:noWrap w:val="0"/>
            <w:vAlign w:val="center"/>
          </w:tcPr>
          <w:p>
            <w:pPr>
              <w:pStyle w:val="7"/>
            </w:pPr>
            <w:r>
              <w:t>1篇/项/份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电焊烟尘科研申请指标达标率</w:t>
            </w:r>
          </w:p>
          <w:p>
            <w:pPr>
              <w:pStyle w:val="7"/>
            </w:pPr>
          </w:p>
        </w:tc>
        <w:tc>
          <w:tcPr>
            <w:tcW w:w="3430" w:type="dxa"/>
            <w:noWrap w:val="0"/>
            <w:vAlign w:val="center"/>
          </w:tcPr>
          <w:p>
            <w:pPr>
              <w:pStyle w:val="7"/>
            </w:pPr>
            <w:r>
              <w:t>电焊烟尘科研申请指标达标率</w:t>
            </w:r>
          </w:p>
          <w:p>
            <w:pPr>
              <w:pStyle w:val="7"/>
            </w:pP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完成时间</w:t>
            </w:r>
          </w:p>
        </w:tc>
        <w:tc>
          <w:tcPr>
            <w:tcW w:w="3430" w:type="dxa"/>
            <w:noWrap w:val="0"/>
            <w:vAlign w:val="center"/>
          </w:tcPr>
          <w:p>
            <w:pPr>
              <w:pStyle w:val="7"/>
            </w:pPr>
            <w:r>
              <w:t>按期完成，特殊情况可延期</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发表论文</w:t>
            </w:r>
          </w:p>
        </w:tc>
        <w:tc>
          <w:tcPr>
            <w:tcW w:w="3430" w:type="dxa"/>
            <w:noWrap w:val="0"/>
            <w:vAlign w:val="center"/>
          </w:tcPr>
          <w:p>
            <w:pPr>
              <w:pStyle w:val="7"/>
            </w:pPr>
            <w:r>
              <w:t>发表论文</w:t>
            </w:r>
          </w:p>
        </w:tc>
        <w:tc>
          <w:tcPr>
            <w:tcW w:w="2551" w:type="dxa"/>
            <w:noWrap w:val="0"/>
            <w:vAlign w:val="center"/>
          </w:tcPr>
          <w:p>
            <w:pPr>
              <w:pStyle w:val="7"/>
            </w:pPr>
            <w:r>
              <w:t>1篇/项/份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项目阶段完成时间</w:t>
            </w:r>
          </w:p>
        </w:tc>
        <w:tc>
          <w:tcPr>
            <w:tcW w:w="3430" w:type="dxa"/>
            <w:noWrap w:val="0"/>
            <w:vAlign w:val="center"/>
          </w:tcPr>
          <w:p>
            <w:pPr>
              <w:pStyle w:val="7"/>
            </w:pPr>
            <w:r>
              <w:t>科技项目年度完成时间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研究经费</w:t>
            </w:r>
          </w:p>
        </w:tc>
        <w:tc>
          <w:tcPr>
            <w:tcW w:w="3430" w:type="dxa"/>
            <w:noWrap w:val="0"/>
            <w:vAlign w:val="center"/>
          </w:tcPr>
          <w:p>
            <w:pPr>
              <w:pStyle w:val="7"/>
            </w:pPr>
            <w:r>
              <w:t>完成任务同时，经费使用合理</w:t>
            </w:r>
          </w:p>
        </w:tc>
        <w:tc>
          <w:tcPr>
            <w:tcW w:w="2551" w:type="dxa"/>
            <w:noWrap w:val="0"/>
            <w:vAlign w:val="center"/>
          </w:tcPr>
          <w:p>
            <w:pPr>
              <w:pStyle w:val="7"/>
            </w:pPr>
            <w:r>
              <w:t>≤7.8万元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课题研究指标检测、试剂耗材</w:t>
            </w:r>
          </w:p>
        </w:tc>
        <w:tc>
          <w:tcPr>
            <w:tcW w:w="3430" w:type="dxa"/>
            <w:noWrap w:val="0"/>
            <w:vAlign w:val="center"/>
          </w:tcPr>
          <w:p>
            <w:pPr>
              <w:pStyle w:val="7"/>
            </w:pPr>
            <w:r>
              <w:t>课题研究指标检测、试剂耗材</w:t>
            </w:r>
          </w:p>
        </w:tc>
        <w:tc>
          <w:tcPr>
            <w:tcW w:w="2551" w:type="dxa"/>
            <w:noWrap w:val="0"/>
            <w:vAlign w:val="center"/>
          </w:tcPr>
          <w:p>
            <w:pPr>
              <w:pStyle w:val="7"/>
            </w:pPr>
            <w:r>
              <w:t>≤1.27万元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电焊烟尘防控策略</w:t>
            </w:r>
          </w:p>
        </w:tc>
        <w:tc>
          <w:tcPr>
            <w:tcW w:w="3430" w:type="dxa"/>
            <w:noWrap w:val="0"/>
            <w:vAlign w:val="center"/>
          </w:tcPr>
          <w:p>
            <w:pPr>
              <w:pStyle w:val="7"/>
            </w:pPr>
            <w:r>
              <w:t>电焊烟尘防控策略</w:t>
            </w:r>
          </w:p>
        </w:tc>
        <w:tc>
          <w:tcPr>
            <w:tcW w:w="2551" w:type="dxa"/>
            <w:noWrap w:val="0"/>
            <w:vAlign w:val="center"/>
          </w:tcPr>
          <w:p>
            <w:pPr>
              <w:pStyle w:val="7"/>
            </w:pPr>
            <w:r>
              <w:t>报告中提供防控建议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HMPV冷适应流感病毒重组疫苗株构建</w:t>
            </w:r>
          </w:p>
        </w:tc>
        <w:tc>
          <w:tcPr>
            <w:tcW w:w="3430" w:type="dxa"/>
            <w:noWrap w:val="0"/>
            <w:vAlign w:val="center"/>
          </w:tcPr>
          <w:p>
            <w:pPr>
              <w:pStyle w:val="7"/>
            </w:pPr>
            <w:r>
              <w:t>疾病预防与控制</w:t>
            </w:r>
          </w:p>
        </w:tc>
        <w:tc>
          <w:tcPr>
            <w:tcW w:w="2551" w:type="dxa"/>
            <w:noWrap w:val="0"/>
            <w:vAlign w:val="center"/>
          </w:tcPr>
          <w:p>
            <w:pPr>
              <w:pStyle w:val="7"/>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人偏肺项目目标完成满意度</w:t>
            </w:r>
          </w:p>
        </w:tc>
        <w:tc>
          <w:tcPr>
            <w:tcW w:w="3430" w:type="dxa"/>
            <w:noWrap w:val="0"/>
            <w:vAlign w:val="center"/>
          </w:tcPr>
          <w:p>
            <w:pPr>
              <w:pStyle w:val="7"/>
            </w:pPr>
            <w:r>
              <w:t>按计划完成研究目标</w:t>
            </w:r>
          </w:p>
        </w:tc>
        <w:tc>
          <w:tcPr>
            <w:tcW w:w="2551" w:type="dxa"/>
            <w:noWrap w:val="0"/>
            <w:vAlign w:val="center"/>
          </w:tcPr>
          <w:p>
            <w:pPr>
              <w:pStyle w:val="7"/>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电焊烟尘工人的满意度</w:t>
            </w:r>
          </w:p>
        </w:tc>
        <w:tc>
          <w:tcPr>
            <w:tcW w:w="3430" w:type="dxa"/>
            <w:noWrap w:val="0"/>
            <w:vAlign w:val="center"/>
          </w:tcPr>
          <w:p>
            <w:pPr>
              <w:pStyle w:val="7"/>
            </w:pPr>
            <w:r>
              <w:t>电焊烟尘工人的满意度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761458"/>
      <w:r>
        <w:rPr>
          <w:rFonts w:ascii="方正仿宋_GBK" w:hAnsi="方正仿宋_GBK" w:eastAsia="方正仿宋_GBK" w:cs="方正仿宋_GBK"/>
          <w:sz w:val="28"/>
        </w:rPr>
        <w:t>373.2022年度天津市科技计划项目结转资金项目绩效目标表</w:t>
      </w:r>
      <w:bookmarkEnd w:id="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2022年度天津市科技计划项目结转资金项目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4.50</w:t>
            </w:r>
          </w:p>
        </w:tc>
        <w:tc>
          <w:tcPr>
            <w:tcW w:w="1587" w:type="dxa"/>
            <w:noWrap w:val="0"/>
            <w:vAlign w:val="center"/>
          </w:tcPr>
          <w:p>
            <w:pPr>
              <w:pStyle w:val="6"/>
            </w:pPr>
            <w:r>
              <w:t>其中：财政    资金</w:t>
            </w:r>
          </w:p>
        </w:tc>
        <w:tc>
          <w:tcPr>
            <w:tcW w:w="1843" w:type="dxa"/>
            <w:noWrap w:val="0"/>
            <w:vAlign w:val="center"/>
          </w:tcPr>
          <w:p>
            <w:pPr>
              <w:pStyle w:val="7"/>
            </w:pPr>
            <w:r>
              <w:t>4.50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天津市科技计划项目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1.完成基于流感病毒冷适应株载体的人偏肺病毒疫苗株构建</w:t>
            </w:r>
          </w:p>
          <w:p>
            <w:pPr>
              <w:pStyle w:val="7"/>
            </w:pPr>
            <w:r>
              <w:t>2.完成电焊烟尘对职业人群呼吸系统损伤特征及风险评估，达到结题要求。</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发表论文</w:t>
            </w:r>
          </w:p>
        </w:tc>
        <w:tc>
          <w:tcPr>
            <w:tcW w:w="3430" w:type="dxa"/>
            <w:noWrap w:val="0"/>
            <w:vAlign w:val="center"/>
          </w:tcPr>
          <w:p>
            <w:pPr>
              <w:pStyle w:val="7"/>
            </w:pPr>
            <w:r>
              <w:t>发表论文</w:t>
            </w:r>
          </w:p>
        </w:tc>
        <w:tc>
          <w:tcPr>
            <w:tcW w:w="2551" w:type="dxa"/>
            <w:noWrap w:val="0"/>
            <w:vAlign w:val="center"/>
          </w:tcPr>
          <w:p>
            <w:pPr>
              <w:pStyle w:val="7"/>
            </w:pPr>
            <w:r>
              <w:t>1篇/项/份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发表论文</w:t>
            </w:r>
          </w:p>
        </w:tc>
        <w:tc>
          <w:tcPr>
            <w:tcW w:w="3430" w:type="dxa"/>
            <w:noWrap w:val="0"/>
            <w:vAlign w:val="center"/>
          </w:tcPr>
          <w:p>
            <w:pPr>
              <w:pStyle w:val="7"/>
            </w:pPr>
            <w:r>
              <w:t>核心期刊发表论文</w:t>
            </w:r>
          </w:p>
        </w:tc>
        <w:tc>
          <w:tcPr>
            <w:tcW w:w="2551" w:type="dxa"/>
            <w:noWrap w:val="0"/>
            <w:vAlign w:val="center"/>
          </w:tcPr>
          <w:p>
            <w:pPr>
              <w:pStyle w:val="7"/>
            </w:pPr>
            <w:r>
              <w:t>1篇/项/份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完成时间</w:t>
            </w:r>
          </w:p>
        </w:tc>
        <w:tc>
          <w:tcPr>
            <w:tcW w:w="3430" w:type="dxa"/>
            <w:noWrap w:val="0"/>
            <w:vAlign w:val="center"/>
          </w:tcPr>
          <w:p>
            <w:pPr>
              <w:pStyle w:val="7"/>
            </w:pPr>
            <w:r>
              <w:t>按期完成，特殊情况可延期</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研究经费</w:t>
            </w:r>
          </w:p>
        </w:tc>
        <w:tc>
          <w:tcPr>
            <w:tcW w:w="3430" w:type="dxa"/>
            <w:noWrap w:val="0"/>
            <w:vAlign w:val="center"/>
          </w:tcPr>
          <w:p>
            <w:pPr>
              <w:pStyle w:val="7"/>
            </w:pPr>
            <w:r>
              <w:t>完成任务同时，经费使用合理</w:t>
            </w:r>
          </w:p>
        </w:tc>
        <w:tc>
          <w:tcPr>
            <w:tcW w:w="2551" w:type="dxa"/>
            <w:noWrap w:val="0"/>
            <w:vAlign w:val="center"/>
          </w:tcPr>
          <w:p>
            <w:pPr>
              <w:pStyle w:val="7"/>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电焊烟尘结题报告</w:t>
            </w:r>
          </w:p>
        </w:tc>
        <w:tc>
          <w:tcPr>
            <w:tcW w:w="3430" w:type="dxa"/>
            <w:noWrap w:val="0"/>
            <w:vAlign w:val="center"/>
          </w:tcPr>
          <w:p>
            <w:pPr>
              <w:pStyle w:val="7"/>
            </w:pPr>
            <w:r>
              <w:t>电焊烟尘结题报告</w:t>
            </w:r>
          </w:p>
        </w:tc>
        <w:tc>
          <w:tcPr>
            <w:tcW w:w="2551" w:type="dxa"/>
            <w:noWrap w:val="0"/>
            <w:vAlign w:val="center"/>
          </w:tcPr>
          <w:p>
            <w:pPr>
              <w:pStyle w:val="7"/>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电焊烟尘科研申请指标达标率</w:t>
            </w:r>
          </w:p>
        </w:tc>
        <w:tc>
          <w:tcPr>
            <w:tcW w:w="3430" w:type="dxa"/>
            <w:noWrap w:val="0"/>
            <w:vAlign w:val="center"/>
          </w:tcPr>
          <w:p>
            <w:pPr>
              <w:pStyle w:val="7"/>
            </w:pPr>
            <w:r>
              <w:t>电焊烟尘科研申请指标达标率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项目阶段完成时间</w:t>
            </w:r>
          </w:p>
        </w:tc>
        <w:tc>
          <w:tcPr>
            <w:tcW w:w="3430" w:type="dxa"/>
            <w:noWrap w:val="0"/>
            <w:vAlign w:val="center"/>
          </w:tcPr>
          <w:p>
            <w:pPr>
              <w:pStyle w:val="7"/>
            </w:pPr>
            <w:r>
              <w:t>科技项目年度完成时间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绩效支出</w:t>
            </w:r>
          </w:p>
        </w:tc>
        <w:tc>
          <w:tcPr>
            <w:tcW w:w="3430" w:type="dxa"/>
            <w:noWrap w:val="0"/>
            <w:vAlign w:val="center"/>
          </w:tcPr>
          <w:p>
            <w:pPr>
              <w:pStyle w:val="7"/>
            </w:pPr>
            <w:r>
              <w:t>项目管理</w:t>
            </w:r>
          </w:p>
        </w:tc>
        <w:tc>
          <w:tcPr>
            <w:tcW w:w="2551" w:type="dxa"/>
            <w:noWrap w:val="0"/>
            <w:vAlign w:val="center"/>
          </w:tcPr>
          <w:p>
            <w:pPr>
              <w:pStyle w:val="7"/>
            </w:pPr>
            <w:r>
              <w:t>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HMPV冷适应流感病毒重组疫苗株构建</w:t>
            </w:r>
          </w:p>
        </w:tc>
        <w:tc>
          <w:tcPr>
            <w:tcW w:w="3430" w:type="dxa"/>
            <w:noWrap w:val="0"/>
            <w:vAlign w:val="center"/>
          </w:tcPr>
          <w:p>
            <w:pPr>
              <w:pStyle w:val="7"/>
            </w:pPr>
            <w:r>
              <w:t>疾病预防与控制</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电焊烟尘防控策略</w:t>
            </w:r>
          </w:p>
        </w:tc>
        <w:tc>
          <w:tcPr>
            <w:tcW w:w="3430" w:type="dxa"/>
            <w:noWrap w:val="0"/>
            <w:vAlign w:val="center"/>
          </w:tcPr>
          <w:p>
            <w:pPr>
              <w:pStyle w:val="7"/>
            </w:pPr>
            <w:r>
              <w:t>电焊烟尘防控策略</w:t>
            </w:r>
          </w:p>
        </w:tc>
        <w:tc>
          <w:tcPr>
            <w:tcW w:w="2551" w:type="dxa"/>
            <w:noWrap w:val="0"/>
            <w:vAlign w:val="center"/>
          </w:tcPr>
          <w:p>
            <w:pPr>
              <w:pStyle w:val="7"/>
            </w:pPr>
            <w:r>
              <w:t>报告中提供防控建议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目标完成满意度</w:t>
            </w:r>
          </w:p>
        </w:tc>
        <w:tc>
          <w:tcPr>
            <w:tcW w:w="3430" w:type="dxa"/>
            <w:noWrap w:val="0"/>
            <w:vAlign w:val="center"/>
          </w:tcPr>
          <w:p>
            <w:pPr>
              <w:pStyle w:val="7"/>
            </w:pPr>
            <w:r>
              <w:t>按计划完成研究目标</w:t>
            </w:r>
          </w:p>
        </w:tc>
        <w:tc>
          <w:tcPr>
            <w:tcW w:w="2551" w:type="dxa"/>
            <w:noWrap w:val="0"/>
            <w:vAlign w:val="center"/>
          </w:tcPr>
          <w:p>
            <w:pPr>
              <w:pStyle w:val="7"/>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电焊烟尘工人的满意度</w:t>
            </w:r>
          </w:p>
        </w:tc>
        <w:tc>
          <w:tcPr>
            <w:tcW w:w="3430" w:type="dxa"/>
            <w:noWrap w:val="0"/>
            <w:vAlign w:val="center"/>
          </w:tcPr>
          <w:p>
            <w:pPr>
              <w:pStyle w:val="7"/>
            </w:pPr>
            <w:r>
              <w:t>电焊烟尘工人的满意度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761459"/>
      <w:r>
        <w:rPr>
          <w:rFonts w:ascii="方正仿宋_GBK" w:hAnsi="方正仿宋_GBK" w:eastAsia="方正仿宋_GBK" w:cs="方正仿宋_GBK"/>
          <w:sz w:val="28"/>
        </w:rPr>
        <w:t>374.艾滋病防治（疾控）（2024年中央重大传染病防控经费）绩效目标表</w:t>
      </w:r>
      <w:bookmarkEnd w:id="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艾滋病防治（疾控）（2024年中央重大传染病防控经费）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217.00</w:t>
            </w:r>
          </w:p>
        </w:tc>
        <w:tc>
          <w:tcPr>
            <w:tcW w:w="1587" w:type="dxa"/>
            <w:noWrap w:val="0"/>
            <w:vAlign w:val="center"/>
          </w:tcPr>
          <w:p>
            <w:pPr>
              <w:pStyle w:val="6"/>
            </w:pPr>
            <w:r>
              <w:t>其中：财政    资金</w:t>
            </w:r>
          </w:p>
        </w:tc>
        <w:tc>
          <w:tcPr>
            <w:tcW w:w="1843" w:type="dxa"/>
            <w:noWrap w:val="0"/>
            <w:vAlign w:val="center"/>
          </w:tcPr>
          <w:p>
            <w:pPr>
              <w:pStyle w:val="7"/>
            </w:pPr>
            <w:r>
              <w:t>217.00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用于开展我市艾滋病防治工作，开展艾滋病综合防治示范区有关工作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1.完成2024年央转艾滋病防治有关任务指标，推动艾滋病感染者早期发现早治疗，是我市艾滋病继续保持低流行</w:t>
            </w:r>
          </w:p>
          <w:p>
            <w:pPr>
              <w:pStyle w:val="7"/>
            </w:pPr>
            <w:r>
              <w:t>2.完成艾滋病防治示范区有关工作任务</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完成感染者病人规范化随访人数</w:t>
            </w:r>
          </w:p>
        </w:tc>
        <w:tc>
          <w:tcPr>
            <w:tcW w:w="3430" w:type="dxa"/>
            <w:noWrap w:val="0"/>
            <w:vAlign w:val="center"/>
          </w:tcPr>
          <w:p>
            <w:pPr>
              <w:pStyle w:val="7"/>
            </w:pPr>
            <w:r>
              <w:t>对艾滋病感染者及病人进行随访</w:t>
            </w:r>
          </w:p>
        </w:tc>
        <w:tc>
          <w:tcPr>
            <w:tcW w:w="2551" w:type="dxa"/>
            <w:noWrap w:val="0"/>
            <w:vAlign w:val="center"/>
          </w:tcPr>
          <w:p>
            <w:pPr>
              <w:pStyle w:val="7"/>
            </w:pPr>
            <w:r>
              <w:t>≥6800人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艾滋病高危人群检测比例</w:t>
            </w:r>
          </w:p>
        </w:tc>
        <w:tc>
          <w:tcPr>
            <w:tcW w:w="3430" w:type="dxa"/>
            <w:noWrap w:val="0"/>
            <w:vAlign w:val="center"/>
          </w:tcPr>
          <w:p>
            <w:pPr>
              <w:pStyle w:val="7"/>
            </w:pPr>
            <w:r>
              <w:t>对艾滋病高危人群进行HIV检测</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哨点监测如期完成</w:t>
            </w:r>
          </w:p>
        </w:tc>
        <w:tc>
          <w:tcPr>
            <w:tcW w:w="3430" w:type="dxa"/>
            <w:noWrap w:val="0"/>
            <w:vAlign w:val="center"/>
          </w:tcPr>
          <w:p>
            <w:pPr>
              <w:pStyle w:val="7"/>
            </w:pPr>
            <w:r>
              <w:t>按照哨点监测要求如期完成监测任务</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HIV筛查费用</w:t>
            </w:r>
          </w:p>
        </w:tc>
        <w:tc>
          <w:tcPr>
            <w:tcW w:w="3430" w:type="dxa"/>
            <w:noWrap w:val="0"/>
            <w:vAlign w:val="center"/>
          </w:tcPr>
          <w:p>
            <w:pPr>
              <w:pStyle w:val="7"/>
            </w:pPr>
            <w:r>
              <w:t>每筛查1人HIV单价</w:t>
            </w:r>
          </w:p>
        </w:tc>
        <w:tc>
          <w:tcPr>
            <w:tcW w:w="2551" w:type="dxa"/>
            <w:noWrap w:val="0"/>
            <w:vAlign w:val="center"/>
          </w:tcPr>
          <w:p>
            <w:pPr>
              <w:pStyle w:val="7"/>
            </w:pPr>
            <w:r>
              <w:t>≤10元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接受抗病毒治疗的感染者和病人治疗成功率</w:t>
            </w:r>
          </w:p>
        </w:tc>
        <w:tc>
          <w:tcPr>
            <w:tcW w:w="3430" w:type="dxa"/>
            <w:noWrap w:val="0"/>
            <w:vAlign w:val="center"/>
          </w:tcPr>
          <w:p>
            <w:pPr>
              <w:pStyle w:val="7"/>
            </w:pPr>
            <w:r>
              <w:t>接受抗病毒治疗的感染者和病人治疗成功率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全人群感染率</w:t>
            </w:r>
          </w:p>
        </w:tc>
        <w:tc>
          <w:tcPr>
            <w:tcW w:w="3430" w:type="dxa"/>
            <w:noWrap w:val="0"/>
            <w:vAlign w:val="center"/>
          </w:tcPr>
          <w:p>
            <w:pPr>
              <w:pStyle w:val="7"/>
            </w:pPr>
            <w:r>
              <w:t>全市艾滋病疫情继续控制在低流行水平</w:t>
            </w:r>
          </w:p>
        </w:tc>
        <w:tc>
          <w:tcPr>
            <w:tcW w:w="2551" w:type="dxa"/>
            <w:noWrap w:val="0"/>
            <w:vAlign w:val="center"/>
          </w:tcPr>
          <w:p>
            <w:pPr>
              <w:pStyle w:val="7"/>
            </w:pPr>
            <w: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艾滋病初筛实验室培训满意度</w:t>
            </w:r>
          </w:p>
        </w:tc>
        <w:tc>
          <w:tcPr>
            <w:tcW w:w="3430" w:type="dxa"/>
            <w:noWrap w:val="0"/>
            <w:vAlign w:val="center"/>
          </w:tcPr>
          <w:p>
            <w:pPr>
              <w:pStyle w:val="7"/>
            </w:pPr>
            <w:r>
              <w:t>艾滋病初筛实验室培训满意度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761460"/>
      <w:r>
        <w:rPr>
          <w:rFonts w:ascii="方正仿宋_GBK" w:hAnsi="方正仿宋_GBK" w:eastAsia="方正仿宋_GBK" w:cs="方正仿宋_GBK"/>
          <w:sz w:val="28"/>
        </w:rPr>
        <w:t>375.传染病监测预警与应急指挥能力提升-01直达资金-2024年医疗服务与保障能力提升绩效目标表</w:t>
      </w:r>
      <w:bookmarkEnd w:id="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传染病监测预警与应急指挥能力提升-01直达资金-2024年医疗服务与保障能力提升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4293.00</w:t>
            </w:r>
          </w:p>
        </w:tc>
        <w:tc>
          <w:tcPr>
            <w:tcW w:w="1587" w:type="dxa"/>
            <w:noWrap w:val="0"/>
            <w:vAlign w:val="center"/>
          </w:tcPr>
          <w:p>
            <w:pPr>
              <w:pStyle w:val="6"/>
            </w:pPr>
            <w:r>
              <w:t>其中：财政    资金</w:t>
            </w:r>
          </w:p>
        </w:tc>
        <w:tc>
          <w:tcPr>
            <w:tcW w:w="1843" w:type="dxa"/>
            <w:noWrap w:val="0"/>
            <w:vAlign w:val="center"/>
          </w:tcPr>
          <w:p>
            <w:pPr>
              <w:pStyle w:val="7"/>
            </w:pPr>
            <w:r>
              <w:t>4293.00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开展天津市传染病监测预警与应急指挥信息平台（一期）建设等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1.加强疾控机构能力建设，建立智慧化预警多点触发机制，健全多渠道监测预警机制。</w:t>
            </w:r>
          </w:p>
          <w:p>
            <w:pPr>
              <w:pStyle w:val="7"/>
            </w:pPr>
            <w:r>
              <w:t>2.提高监测数据报告及时性和准确性，加强分析研判能力水平，从而实现实时有效分析、集中会商研判和辅助应急决策指挥。促进医防协同，有序推进医疗机构与疾控机构间信息互联互通与共享。</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“智能数据自动采集与交互前置软件”集成部署应用率</w:t>
            </w:r>
          </w:p>
        </w:tc>
        <w:tc>
          <w:tcPr>
            <w:tcW w:w="3430" w:type="dxa"/>
            <w:noWrap w:val="0"/>
            <w:vAlign w:val="center"/>
          </w:tcPr>
          <w:p>
            <w:pPr>
              <w:pStyle w:val="7"/>
            </w:pPr>
            <w:r>
              <w:t>“智能数据自动采集与交互前置软件”部署在全市二级及以上传染病网络直报公立医疗机构比率</w:t>
            </w:r>
          </w:p>
        </w:tc>
        <w:tc>
          <w:tcPr>
            <w:tcW w:w="2551" w:type="dxa"/>
            <w:noWrap w:val="0"/>
            <w:vAlign w:val="center"/>
          </w:tcPr>
          <w:p>
            <w:pPr>
              <w:pStyle w:val="7"/>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保证全市传染病监测预警与应急指挥信息平台（一期）运行稳定率</w:t>
            </w:r>
          </w:p>
        </w:tc>
        <w:tc>
          <w:tcPr>
            <w:tcW w:w="3430" w:type="dxa"/>
            <w:noWrap w:val="0"/>
            <w:vAlign w:val="center"/>
          </w:tcPr>
          <w:p>
            <w:pPr>
              <w:pStyle w:val="7"/>
            </w:pPr>
            <w:r>
              <w:t>平台内各应用系统运行稳定率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2024年医疗服务与保障能力提升项目完成时间</w:t>
            </w:r>
          </w:p>
        </w:tc>
        <w:tc>
          <w:tcPr>
            <w:tcW w:w="3430" w:type="dxa"/>
            <w:noWrap w:val="0"/>
            <w:vAlign w:val="center"/>
          </w:tcPr>
          <w:p>
            <w:pPr>
              <w:pStyle w:val="7"/>
            </w:pPr>
            <w:r>
              <w:t>项目完成时间</w:t>
            </w:r>
          </w:p>
        </w:tc>
        <w:tc>
          <w:tcPr>
            <w:tcW w:w="2551" w:type="dxa"/>
            <w:noWrap w:val="0"/>
            <w:vAlign w:val="center"/>
          </w:tcPr>
          <w:p>
            <w:pPr>
              <w:pStyle w:val="7"/>
            </w:pPr>
            <w:r>
              <w:t>2024年底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全市传染病监测预警与应急指挥平台（一期）</w:t>
            </w:r>
          </w:p>
        </w:tc>
        <w:tc>
          <w:tcPr>
            <w:tcW w:w="3430" w:type="dxa"/>
            <w:noWrap w:val="0"/>
            <w:vAlign w:val="center"/>
          </w:tcPr>
          <w:p>
            <w:pPr>
              <w:pStyle w:val="7"/>
            </w:pPr>
            <w:r>
              <w:t>全市传染病监测预警与应急指挥平台（一期）</w:t>
            </w:r>
          </w:p>
        </w:tc>
        <w:tc>
          <w:tcPr>
            <w:tcW w:w="2551" w:type="dxa"/>
            <w:noWrap w:val="0"/>
            <w:vAlign w:val="center"/>
          </w:tcPr>
          <w:p>
            <w:pPr>
              <w:pStyle w:val="7"/>
            </w:pPr>
            <w:r>
              <w:t>≤6000万元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升级传染病疫情报告网络安全防护条件</w:t>
            </w:r>
          </w:p>
        </w:tc>
        <w:tc>
          <w:tcPr>
            <w:tcW w:w="3430" w:type="dxa"/>
            <w:noWrap w:val="0"/>
            <w:vAlign w:val="center"/>
          </w:tcPr>
          <w:p>
            <w:pPr>
              <w:pStyle w:val="7"/>
            </w:pPr>
            <w:r>
              <w:t>升级传染病疫情报告网络安全防护条件</w:t>
            </w:r>
          </w:p>
        </w:tc>
        <w:tc>
          <w:tcPr>
            <w:tcW w:w="2551" w:type="dxa"/>
            <w:noWrap w:val="0"/>
            <w:vAlign w:val="center"/>
          </w:tcPr>
          <w:p>
            <w:pPr>
              <w:pStyle w:val="7"/>
            </w:pPr>
            <w:r>
              <w:t>完成升级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提升智慧化监测预警和风险评估能力水平</w:t>
            </w:r>
          </w:p>
        </w:tc>
        <w:tc>
          <w:tcPr>
            <w:tcW w:w="3430" w:type="dxa"/>
            <w:noWrap w:val="0"/>
            <w:vAlign w:val="center"/>
          </w:tcPr>
          <w:p>
            <w:pPr>
              <w:pStyle w:val="7"/>
            </w:pPr>
            <w:r>
              <w:t>提升智慧化监测预警和风险评估能力水平</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天津市传染病监测预警与应急指挥信息平台用户满意度</w:t>
            </w:r>
          </w:p>
        </w:tc>
        <w:tc>
          <w:tcPr>
            <w:tcW w:w="3430" w:type="dxa"/>
            <w:noWrap w:val="0"/>
            <w:vAlign w:val="center"/>
          </w:tcPr>
          <w:p>
            <w:pPr>
              <w:pStyle w:val="7"/>
            </w:pPr>
            <w:r>
              <w:t>平台用户的满意度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761461"/>
      <w:r>
        <w:rPr>
          <w:rFonts w:ascii="方正仿宋_GBK" w:hAnsi="方正仿宋_GBK" w:eastAsia="方正仿宋_GBK" w:cs="方正仿宋_GBK"/>
          <w:sz w:val="28"/>
        </w:rPr>
        <w:t>376.传染病实验室检测质量提升-01直达资金-2024年医疗服务与保障能力提升绩效目标表</w:t>
      </w:r>
      <w:bookmarkEnd w:id="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传染病实验室检测质量提升-01直达资金-2024年医疗服务与保障能力提升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1.50</w:t>
            </w:r>
          </w:p>
        </w:tc>
        <w:tc>
          <w:tcPr>
            <w:tcW w:w="1587" w:type="dxa"/>
            <w:noWrap w:val="0"/>
            <w:vAlign w:val="center"/>
          </w:tcPr>
          <w:p>
            <w:pPr>
              <w:pStyle w:val="6"/>
            </w:pPr>
            <w:r>
              <w:t>其中：财政    资金</w:t>
            </w:r>
          </w:p>
        </w:tc>
        <w:tc>
          <w:tcPr>
            <w:tcW w:w="1843" w:type="dxa"/>
            <w:noWrap w:val="0"/>
            <w:vAlign w:val="center"/>
          </w:tcPr>
          <w:p>
            <w:pPr>
              <w:pStyle w:val="7"/>
            </w:pPr>
            <w:r>
              <w:t>1.50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本中心参与室间质评，组织省域内传染病检测实验室开展检测质量考核,对传染病检测试剂进行动态评估,提升各区传染病实验室检测质量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1.加强实验室室间质评，组织省域内传染病检测实验室开展检测质量考核,对传染病检测试剂进行动态评估</w:t>
            </w:r>
          </w:p>
          <w:p>
            <w:pPr>
              <w:pStyle w:val="7"/>
            </w:pPr>
            <w:r>
              <w:t>2.提升传染病实验室检测质量</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省级疾控机构实验室检测质量考核通过率</w:t>
            </w:r>
          </w:p>
        </w:tc>
        <w:tc>
          <w:tcPr>
            <w:tcW w:w="3430" w:type="dxa"/>
            <w:noWrap w:val="0"/>
            <w:vAlign w:val="center"/>
          </w:tcPr>
          <w:p>
            <w:pPr>
              <w:pStyle w:val="7"/>
            </w:pPr>
            <w:r>
              <w:t>省级动态评估试剂数(病原/项目/参数)</w:t>
            </w:r>
          </w:p>
        </w:tc>
        <w:tc>
          <w:tcPr>
            <w:tcW w:w="2551" w:type="dxa"/>
            <w:noWrap w:val="0"/>
            <w:vAlign w:val="center"/>
          </w:tcPr>
          <w:p>
            <w:pPr>
              <w:pStyle w:val="7"/>
            </w:pPr>
            <w:r>
              <w:t>≥20种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省级动态评估试剂数(病原/项目/参数)</w:t>
            </w:r>
          </w:p>
        </w:tc>
        <w:tc>
          <w:tcPr>
            <w:tcW w:w="3430" w:type="dxa"/>
            <w:noWrap w:val="0"/>
            <w:vAlign w:val="center"/>
          </w:tcPr>
          <w:p>
            <w:pPr>
              <w:pStyle w:val="7"/>
            </w:pPr>
            <w:r>
              <w:t>省级疾控机构实验室检测质量考核通过率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2023年医疗服务与保障能力提升项目完成时间</w:t>
            </w:r>
          </w:p>
        </w:tc>
        <w:tc>
          <w:tcPr>
            <w:tcW w:w="3430" w:type="dxa"/>
            <w:noWrap w:val="0"/>
            <w:vAlign w:val="center"/>
          </w:tcPr>
          <w:p>
            <w:pPr>
              <w:pStyle w:val="7"/>
            </w:pPr>
            <w:r>
              <w:t>2024年医疗服务与保障能力提升项目完成时间</w:t>
            </w:r>
          </w:p>
        </w:tc>
        <w:tc>
          <w:tcPr>
            <w:tcW w:w="2551" w:type="dxa"/>
            <w:noWrap w:val="0"/>
            <w:vAlign w:val="center"/>
          </w:tcPr>
          <w:p>
            <w:pPr>
              <w:pStyle w:val="7"/>
            </w:pPr>
            <w:r>
              <w:t>2024年底完成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项目实施成本</w:t>
            </w:r>
          </w:p>
        </w:tc>
        <w:tc>
          <w:tcPr>
            <w:tcW w:w="3430" w:type="dxa"/>
            <w:noWrap w:val="0"/>
            <w:vAlign w:val="center"/>
          </w:tcPr>
          <w:p>
            <w:pPr>
              <w:pStyle w:val="7"/>
            </w:pPr>
            <w:r>
              <w:t>整体项目支出</w:t>
            </w:r>
          </w:p>
        </w:tc>
        <w:tc>
          <w:tcPr>
            <w:tcW w:w="2551" w:type="dxa"/>
            <w:noWrap w:val="0"/>
            <w:vAlign w:val="center"/>
          </w:tcPr>
          <w:p>
            <w:pPr>
              <w:pStyle w:val="7"/>
            </w:pPr>
            <w:r>
              <w:t>≤1.5万元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传染病防控能力提升</w:t>
            </w:r>
          </w:p>
        </w:tc>
        <w:tc>
          <w:tcPr>
            <w:tcW w:w="3430" w:type="dxa"/>
            <w:noWrap w:val="0"/>
            <w:vAlign w:val="center"/>
          </w:tcPr>
          <w:p>
            <w:pPr>
              <w:pStyle w:val="7"/>
            </w:pPr>
            <w:r>
              <w:t>传染病防控能力提升</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网络实验室检测质量提升</w:t>
            </w:r>
          </w:p>
        </w:tc>
        <w:tc>
          <w:tcPr>
            <w:tcW w:w="3430" w:type="dxa"/>
            <w:noWrap w:val="0"/>
            <w:vAlign w:val="center"/>
          </w:tcPr>
          <w:p>
            <w:pPr>
              <w:pStyle w:val="7"/>
            </w:pPr>
            <w:r>
              <w:t>网络实验室检测质量提升</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网络实验室培训满意度</w:t>
            </w:r>
          </w:p>
        </w:tc>
        <w:tc>
          <w:tcPr>
            <w:tcW w:w="3430" w:type="dxa"/>
            <w:noWrap w:val="0"/>
            <w:vAlign w:val="center"/>
          </w:tcPr>
          <w:p>
            <w:pPr>
              <w:pStyle w:val="7"/>
            </w:pPr>
            <w:r>
              <w:t>网络实验室培训满意度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761462"/>
      <w:r>
        <w:rPr>
          <w:rFonts w:ascii="方正仿宋_GBK" w:hAnsi="方正仿宋_GBK" w:eastAsia="方正仿宋_GBK" w:cs="方正仿宋_GBK"/>
          <w:sz w:val="28"/>
        </w:rPr>
        <w:t>377.传染病应急专业人才培训-01直达资金-2024年医疗服务与保障能力提升绩效目标表</w:t>
      </w:r>
      <w:bookmarkEnd w:id="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传染病应急专业人才培训-01直达资金-2024年医疗服务与保障能力提升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6.00</w:t>
            </w:r>
          </w:p>
        </w:tc>
        <w:tc>
          <w:tcPr>
            <w:tcW w:w="1587" w:type="dxa"/>
            <w:noWrap w:val="0"/>
            <w:vAlign w:val="center"/>
          </w:tcPr>
          <w:p>
            <w:pPr>
              <w:pStyle w:val="6"/>
            </w:pPr>
            <w:r>
              <w:t>其中：财政    资金</w:t>
            </w:r>
          </w:p>
        </w:tc>
        <w:tc>
          <w:tcPr>
            <w:tcW w:w="1843" w:type="dxa"/>
            <w:noWrap w:val="0"/>
            <w:vAlign w:val="center"/>
          </w:tcPr>
          <w:p>
            <w:pPr>
              <w:pStyle w:val="7"/>
            </w:pPr>
            <w:r>
              <w:t>6.00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传染病应急专业人才培训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 完成传染病应急专业人才培训；增强传染病应急专业人才能力。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培训完成率</w:t>
            </w:r>
          </w:p>
        </w:tc>
        <w:tc>
          <w:tcPr>
            <w:tcW w:w="3430" w:type="dxa"/>
            <w:noWrap w:val="0"/>
            <w:vAlign w:val="center"/>
          </w:tcPr>
          <w:p>
            <w:pPr>
              <w:pStyle w:val="7"/>
            </w:pPr>
            <w:r>
              <w:t>培训完成率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培训考核达标率</w:t>
            </w:r>
          </w:p>
        </w:tc>
        <w:tc>
          <w:tcPr>
            <w:tcW w:w="3430" w:type="dxa"/>
            <w:noWrap w:val="0"/>
            <w:vAlign w:val="center"/>
          </w:tcPr>
          <w:p>
            <w:pPr>
              <w:pStyle w:val="7"/>
            </w:pPr>
            <w:r>
              <w:t>培训考核达标率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及时开展培训</w:t>
            </w:r>
          </w:p>
        </w:tc>
        <w:tc>
          <w:tcPr>
            <w:tcW w:w="3430" w:type="dxa"/>
            <w:noWrap w:val="0"/>
            <w:vAlign w:val="center"/>
          </w:tcPr>
          <w:p>
            <w:pPr>
              <w:pStyle w:val="7"/>
            </w:pPr>
            <w:r>
              <w:t>及时开展培训</w:t>
            </w:r>
          </w:p>
        </w:tc>
        <w:tc>
          <w:tcPr>
            <w:tcW w:w="2551" w:type="dxa"/>
            <w:noWrap w:val="0"/>
            <w:vAlign w:val="center"/>
          </w:tcPr>
          <w:p>
            <w:pPr>
              <w:pStyle w:val="7"/>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培训总费用</w:t>
            </w:r>
          </w:p>
        </w:tc>
        <w:tc>
          <w:tcPr>
            <w:tcW w:w="3430" w:type="dxa"/>
            <w:noWrap w:val="0"/>
            <w:vAlign w:val="center"/>
          </w:tcPr>
          <w:p>
            <w:pPr>
              <w:pStyle w:val="7"/>
            </w:pPr>
            <w:r>
              <w:t>培训总费用</w:t>
            </w:r>
          </w:p>
        </w:tc>
        <w:tc>
          <w:tcPr>
            <w:tcW w:w="2551" w:type="dxa"/>
            <w:noWrap w:val="0"/>
            <w:vAlign w:val="center"/>
          </w:tcPr>
          <w:p>
            <w:pPr>
              <w:pStyle w:val="7"/>
            </w:pPr>
            <w:r>
              <w:t>≤6万元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队员的传染病应急处置能力</w:t>
            </w:r>
          </w:p>
        </w:tc>
        <w:tc>
          <w:tcPr>
            <w:tcW w:w="3430" w:type="dxa"/>
            <w:noWrap w:val="0"/>
            <w:vAlign w:val="center"/>
          </w:tcPr>
          <w:p>
            <w:pPr>
              <w:pStyle w:val="7"/>
            </w:pPr>
            <w:r>
              <w:t>队员的传染病应急处置能力</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队伍可持续发展能力</w:t>
            </w:r>
          </w:p>
        </w:tc>
        <w:tc>
          <w:tcPr>
            <w:tcW w:w="3430" w:type="dxa"/>
            <w:noWrap w:val="0"/>
            <w:vAlign w:val="center"/>
          </w:tcPr>
          <w:p>
            <w:pPr>
              <w:pStyle w:val="7"/>
            </w:pPr>
            <w:r>
              <w:t>队伍可持续发展能力</w:t>
            </w:r>
          </w:p>
        </w:tc>
        <w:tc>
          <w:tcPr>
            <w:tcW w:w="2551" w:type="dxa"/>
            <w:noWrap w:val="0"/>
            <w:vAlign w:val="center"/>
          </w:tcPr>
          <w:p>
            <w:pPr>
              <w:pStyle w:val="7"/>
            </w:pPr>
            <w:r>
              <w:t>逐步增强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参加培训人员满意度</w:t>
            </w:r>
          </w:p>
        </w:tc>
        <w:tc>
          <w:tcPr>
            <w:tcW w:w="3430" w:type="dxa"/>
            <w:noWrap w:val="0"/>
            <w:vAlign w:val="center"/>
          </w:tcPr>
          <w:p>
            <w:pPr>
              <w:pStyle w:val="7"/>
            </w:pPr>
            <w:r>
              <w:t>参加培训人员满意度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761463"/>
      <w:r>
        <w:rPr>
          <w:rFonts w:ascii="方正仿宋_GBK" w:hAnsi="方正仿宋_GBK" w:eastAsia="方正仿宋_GBK" w:cs="方正仿宋_GBK"/>
          <w:sz w:val="28"/>
        </w:rPr>
        <w:t>378.公共卫生服务-传染病病原检测、疫源地消毒等经费（2024年）绩效目标表</w:t>
      </w:r>
      <w:bookmarkEnd w:id="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公共卫生服务-传染病病原检测、疫源地消毒等经费（2024年）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400.00</w:t>
            </w:r>
          </w:p>
        </w:tc>
        <w:tc>
          <w:tcPr>
            <w:tcW w:w="1587" w:type="dxa"/>
            <w:noWrap w:val="0"/>
            <w:vAlign w:val="center"/>
          </w:tcPr>
          <w:p>
            <w:pPr>
              <w:pStyle w:val="6"/>
            </w:pPr>
            <w:r>
              <w:t>其中：财政    资金</w:t>
            </w:r>
          </w:p>
        </w:tc>
        <w:tc>
          <w:tcPr>
            <w:tcW w:w="1843" w:type="dxa"/>
            <w:noWrap w:val="0"/>
            <w:vAlign w:val="center"/>
          </w:tcPr>
          <w:p>
            <w:pPr>
              <w:pStyle w:val="7"/>
            </w:pPr>
            <w:r>
              <w:t>400.00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本资金主要用于开展传染病病原检测、疫源地消毒、突发公共卫生事件应急处置、传染病信息报告系统维护、疾控机构实验室质量管理体系维护等常规业务工作产生的相关费用。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1.及时完成突发公共卫生事件检测试剂储备及检测仪器正常运转；保障我市病原检测规范性、准确性、及时性，保障我市公共卫生防控工作，增强天津市新发传染病的应急快速检测和综合防治能力。</w:t>
            </w:r>
          </w:p>
          <w:p>
            <w:pPr>
              <w:pStyle w:val="7"/>
            </w:pPr>
            <w:r>
              <w:t>2.医院环境消毒质量监测覆盖率100%，传染病平均消毒管理率介于90%-110%之间</w:t>
            </w:r>
          </w:p>
          <w:p>
            <w:pPr>
              <w:pStyle w:val="7"/>
            </w:pPr>
            <w:r>
              <w:t>3.按照2024年年初计划完成全年应急工作，做好卫生应急管理的相关工作</w:t>
            </w:r>
          </w:p>
          <w:p>
            <w:pPr>
              <w:pStyle w:val="7"/>
            </w:pPr>
            <w:r>
              <w:t>4.完成全市传染病报告信息系统管理，提高全市各级各类医疗机构法定传染病报告质量，保障计算机和网络正常运行，确保网络安全及信息系统安全管理，提供数据库查新检索，满足中心专业技术人员对文献和学科建设的需求。</w:t>
            </w:r>
          </w:p>
          <w:p>
            <w:pPr>
              <w:pStyle w:val="7"/>
            </w:pPr>
            <w:r>
              <w:t>5.开展全市疾控机构质量管理专项培训，进一步提升疾控机构质量管理水平</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霍乱弧菌样本检测数</w:t>
            </w:r>
          </w:p>
        </w:tc>
        <w:tc>
          <w:tcPr>
            <w:tcW w:w="3430" w:type="dxa"/>
            <w:noWrap w:val="0"/>
            <w:vAlign w:val="center"/>
          </w:tcPr>
          <w:p>
            <w:pPr>
              <w:pStyle w:val="7"/>
            </w:pPr>
            <w:r>
              <w:t>霍乱弧菌检测样本</w:t>
            </w:r>
          </w:p>
        </w:tc>
        <w:tc>
          <w:tcPr>
            <w:tcW w:w="2551" w:type="dxa"/>
            <w:noWrap w:val="0"/>
            <w:vAlign w:val="center"/>
          </w:tcPr>
          <w:p>
            <w:pPr>
              <w:pStyle w:val="7"/>
            </w:pPr>
            <w:r>
              <w:t>≥400人份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病原生物-检测试剂有效期</w:t>
            </w:r>
          </w:p>
        </w:tc>
        <w:tc>
          <w:tcPr>
            <w:tcW w:w="3430" w:type="dxa"/>
            <w:noWrap w:val="0"/>
            <w:vAlign w:val="center"/>
          </w:tcPr>
          <w:p>
            <w:pPr>
              <w:pStyle w:val="7"/>
            </w:pPr>
            <w:r>
              <w:t>到货日期距有效使用期限的时间</w:t>
            </w:r>
          </w:p>
        </w:tc>
        <w:tc>
          <w:tcPr>
            <w:tcW w:w="2551" w:type="dxa"/>
            <w:noWrap w:val="0"/>
            <w:vAlign w:val="center"/>
          </w:tcPr>
          <w:p>
            <w:pPr>
              <w:pStyle w:val="7"/>
            </w:pPr>
            <w:r>
              <w:t>≥5个月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病原生物-检测试剂储备到位及时性</w:t>
            </w:r>
          </w:p>
        </w:tc>
        <w:tc>
          <w:tcPr>
            <w:tcW w:w="3430" w:type="dxa"/>
            <w:noWrap w:val="0"/>
            <w:vAlign w:val="center"/>
          </w:tcPr>
          <w:p>
            <w:pPr>
              <w:pStyle w:val="7"/>
            </w:pPr>
            <w:r>
              <w:t>合同签订到货物送达时间</w:t>
            </w:r>
          </w:p>
        </w:tc>
        <w:tc>
          <w:tcPr>
            <w:tcW w:w="2551" w:type="dxa"/>
            <w:noWrap w:val="0"/>
            <w:vAlign w:val="center"/>
          </w:tcPr>
          <w:p>
            <w:pPr>
              <w:pStyle w:val="7"/>
            </w:pPr>
            <w:r>
              <w:t>≤1个月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病原生物-试剂储备控制总成本</w:t>
            </w:r>
          </w:p>
        </w:tc>
        <w:tc>
          <w:tcPr>
            <w:tcW w:w="3430" w:type="dxa"/>
            <w:noWrap w:val="0"/>
            <w:vAlign w:val="center"/>
          </w:tcPr>
          <w:p>
            <w:pPr>
              <w:pStyle w:val="7"/>
            </w:pPr>
            <w:r>
              <w:t>用于试剂储备的最大经费支出</w:t>
            </w:r>
          </w:p>
        </w:tc>
        <w:tc>
          <w:tcPr>
            <w:tcW w:w="2551" w:type="dxa"/>
            <w:noWrap w:val="0"/>
            <w:vAlign w:val="center"/>
          </w:tcPr>
          <w:p>
            <w:pPr>
              <w:pStyle w:val="7"/>
            </w:pPr>
            <w:r>
              <w:t>≤69万元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医院环境消毒质量监测覆盖率</w:t>
            </w:r>
          </w:p>
        </w:tc>
        <w:tc>
          <w:tcPr>
            <w:tcW w:w="3430" w:type="dxa"/>
            <w:noWrap w:val="0"/>
            <w:vAlign w:val="center"/>
          </w:tcPr>
          <w:p>
            <w:pPr>
              <w:pStyle w:val="7"/>
            </w:pPr>
            <w:r>
              <w:t>区疾控中心对辖区医疗机构消毒质量监测要达到覆盖率100%</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传染病平均消毒管理率</w:t>
            </w:r>
          </w:p>
        </w:tc>
        <w:tc>
          <w:tcPr>
            <w:tcW w:w="3430" w:type="dxa"/>
            <w:noWrap w:val="0"/>
            <w:vAlign w:val="center"/>
          </w:tcPr>
          <w:p>
            <w:pPr>
              <w:pStyle w:val="7"/>
            </w:pPr>
            <w:r>
              <w:t>对于传染病的消毒管理要达到介于90%-100%之间</w:t>
            </w:r>
          </w:p>
        </w:tc>
        <w:tc>
          <w:tcPr>
            <w:tcW w:w="2551" w:type="dxa"/>
            <w:noWrap w:val="0"/>
            <w:vAlign w:val="center"/>
          </w:tcPr>
          <w:p>
            <w:pPr>
              <w:pStyle w:val="7"/>
            </w:pPr>
            <w:r>
              <w:t>介于90%-110%之间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消毒项目报表上报及时率</w:t>
            </w:r>
          </w:p>
        </w:tc>
        <w:tc>
          <w:tcPr>
            <w:tcW w:w="3430" w:type="dxa"/>
            <w:noWrap w:val="0"/>
            <w:vAlign w:val="center"/>
          </w:tcPr>
          <w:p>
            <w:pPr>
              <w:pStyle w:val="7"/>
            </w:pPr>
            <w:r>
              <w:t>消毒科管理的各类报表要上报及时，及时率要大于90%</w:t>
            </w:r>
          </w:p>
        </w:tc>
        <w:tc>
          <w:tcPr>
            <w:tcW w:w="2551" w:type="dxa"/>
            <w:noWrap w:val="0"/>
            <w:vAlign w:val="center"/>
          </w:tcPr>
          <w:p>
            <w:pPr>
              <w:pStyle w:val="7"/>
            </w:pPr>
            <w:r>
              <w:t>&gt;90%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聚集性事件现场处理完成率</w:t>
            </w:r>
          </w:p>
        </w:tc>
        <w:tc>
          <w:tcPr>
            <w:tcW w:w="3430" w:type="dxa"/>
            <w:noWrap w:val="0"/>
            <w:vAlign w:val="center"/>
          </w:tcPr>
          <w:p>
            <w:pPr>
              <w:pStyle w:val="7"/>
            </w:pPr>
            <w:r>
              <w:t>现场处置完成率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开展质量管理培训次数</w:t>
            </w:r>
          </w:p>
        </w:tc>
        <w:tc>
          <w:tcPr>
            <w:tcW w:w="3430" w:type="dxa"/>
            <w:noWrap w:val="0"/>
            <w:vAlign w:val="center"/>
          </w:tcPr>
          <w:p>
            <w:pPr>
              <w:pStyle w:val="7"/>
            </w:pPr>
            <w:r>
              <w:t>在全市范围内开展质量管理培训次数</w:t>
            </w:r>
          </w:p>
        </w:tc>
        <w:tc>
          <w:tcPr>
            <w:tcW w:w="2551" w:type="dxa"/>
            <w:noWrap w:val="0"/>
            <w:vAlign w:val="center"/>
          </w:tcPr>
          <w:p>
            <w:pPr>
              <w:pStyle w:val="7"/>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 xml:space="preserve">信息-医疗机构督导 </w:t>
            </w:r>
          </w:p>
        </w:tc>
        <w:tc>
          <w:tcPr>
            <w:tcW w:w="3430" w:type="dxa"/>
            <w:noWrap w:val="0"/>
            <w:vAlign w:val="center"/>
          </w:tcPr>
          <w:p>
            <w:pPr>
              <w:pStyle w:val="7"/>
            </w:pPr>
            <w:r>
              <w:t>天津市医疗机构传染病报告质量督导</w:t>
            </w:r>
          </w:p>
        </w:tc>
        <w:tc>
          <w:tcPr>
            <w:tcW w:w="2551" w:type="dxa"/>
            <w:noWrap w:val="0"/>
            <w:vAlign w:val="center"/>
          </w:tcPr>
          <w:p>
            <w:pPr>
              <w:pStyle w:val="7"/>
            </w:pPr>
            <w:r>
              <w:t>≥96人次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信息-传染病报告率</w:t>
            </w:r>
          </w:p>
        </w:tc>
        <w:tc>
          <w:tcPr>
            <w:tcW w:w="3430" w:type="dxa"/>
            <w:noWrap w:val="0"/>
            <w:vAlign w:val="center"/>
          </w:tcPr>
          <w:p>
            <w:pPr>
              <w:pStyle w:val="7"/>
            </w:pPr>
            <w:r>
              <w:t>天津市医疗机构传染病报告质量</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信息-项目完成时间</w:t>
            </w:r>
          </w:p>
        </w:tc>
        <w:tc>
          <w:tcPr>
            <w:tcW w:w="3430" w:type="dxa"/>
            <w:noWrap w:val="0"/>
            <w:vAlign w:val="center"/>
          </w:tcPr>
          <w:p>
            <w:pPr>
              <w:pStyle w:val="7"/>
            </w:pPr>
            <w:r>
              <w:t>项目完成需要的时间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 xml:space="preserve">信息-印刷品 </w:t>
            </w:r>
          </w:p>
        </w:tc>
        <w:tc>
          <w:tcPr>
            <w:tcW w:w="3430" w:type="dxa"/>
            <w:noWrap w:val="0"/>
            <w:vAlign w:val="center"/>
          </w:tcPr>
          <w:p>
            <w:pPr>
              <w:pStyle w:val="7"/>
            </w:pPr>
            <w:r>
              <w:t>传染病年报月报印刷</w:t>
            </w:r>
          </w:p>
        </w:tc>
        <w:tc>
          <w:tcPr>
            <w:tcW w:w="2551" w:type="dxa"/>
            <w:noWrap w:val="0"/>
            <w:vAlign w:val="center"/>
          </w:tcPr>
          <w:p>
            <w:pPr>
              <w:pStyle w:val="7"/>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举办全市疾控领域培训次数</w:t>
            </w:r>
          </w:p>
        </w:tc>
        <w:tc>
          <w:tcPr>
            <w:tcW w:w="3430" w:type="dxa"/>
            <w:noWrap w:val="0"/>
            <w:vAlign w:val="center"/>
          </w:tcPr>
          <w:p>
            <w:pPr>
              <w:pStyle w:val="7"/>
            </w:pPr>
            <w:r>
              <w:t>举办全市疾控领域培训次数</w:t>
            </w:r>
          </w:p>
        </w:tc>
        <w:tc>
          <w:tcPr>
            <w:tcW w:w="2551" w:type="dxa"/>
            <w:noWrap w:val="0"/>
            <w:vAlign w:val="center"/>
          </w:tcPr>
          <w:p>
            <w:pPr>
              <w:pStyle w:val="7"/>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选派市级疾控疾控机构人参加省外培训或学术交流会议人次</w:t>
            </w:r>
          </w:p>
        </w:tc>
        <w:tc>
          <w:tcPr>
            <w:tcW w:w="3430" w:type="dxa"/>
            <w:noWrap w:val="0"/>
            <w:vAlign w:val="center"/>
          </w:tcPr>
          <w:p>
            <w:pPr>
              <w:pStyle w:val="7"/>
            </w:pPr>
            <w:r>
              <w:t>参加外部学术交流和专业技术相关的培训人次</w:t>
            </w:r>
          </w:p>
        </w:tc>
        <w:tc>
          <w:tcPr>
            <w:tcW w:w="2551" w:type="dxa"/>
            <w:noWrap w:val="0"/>
            <w:vAlign w:val="center"/>
          </w:tcPr>
          <w:p>
            <w:pPr>
              <w:pStyle w:val="7"/>
            </w:pPr>
            <w:r>
              <w:t>≥20人次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医院环境感染因素危险</w:t>
            </w:r>
          </w:p>
        </w:tc>
        <w:tc>
          <w:tcPr>
            <w:tcW w:w="3430" w:type="dxa"/>
            <w:noWrap w:val="0"/>
            <w:vAlign w:val="center"/>
          </w:tcPr>
          <w:p>
            <w:pPr>
              <w:pStyle w:val="7"/>
            </w:pPr>
            <w:r>
              <w:t>医院环境感染因素危险</w:t>
            </w:r>
          </w:p>
        </w:tc>
        <w:tc>
          <w:tcPr>
            <w:tcW w:w="2551" w:type="dxa"/>
            <w:noWrap w:val="0"/>
            <w:vAlign w:val="center"/>
          </w:tcPr>
          <w:p>
            <w:pPr>
              <w:pStyle w:val="7"/>
            </w:pPr>
            <w:r>
              <w:t>持续减少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卫生应急处置能力</w:t>
            </w:r>
          </w:p>
        </w:tc>
        <w:tc>
          <w:tcPr>
            <w:tcW w:w="3430" w:type="dxa"/>
            <w:noWrap w:val="0"/>
            <w:vAlign w:val="center"/>
          </w:tcPr>
          <w:p>
            <w:pPr>
              <w:pStyle w:val="7"/>
            </w:pPr>
            <w:r>
              <w:t>提高卫生应急处置能力</w:t>
            </w:r>
          </w:p>
        </w:tc>
        <w:tc>
          <w:tcPr>
            <w:tcW w:w="2551" w:type="dxa"/>
            <w:noWrap w:val="0"/>
            <w:vAlign w:val="center"/>
          </w:tcPr>
          <w:p>
            <w:pPr>
              <w:pStyle w:val="7"/>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公众号影响力度</w:t>
            </w:r>
          </w:p>
        </w:tc>
        <w:tc>
          <w:tcPr>
            <w:tcW w:w="3430" w:type="dxa"/>
            <w:noWrap w:val="0"/>
            <w:vAlign w:val="center"/>
          </w:tcPr>
          <w:p>
            <w:pPr>
              <w:pStyle w:val="7"/>
            </w:pPr>
            <w:r>
              <w:t>公众号全年发稿频率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加强天津市疾控系统卫生应急队伍人才梯队建设</w:t>
            </w:r>
          </w:p>
        </w:tc>
        <w:tc>
          <w:tcPr>
            <w:tcW w:w="3430" w:type="dxa"/>
            <w:noWrap w:val="0"/>
            <w:vAlign w:val="center"/>
          </w:tcPr>
          <w:p>
            <w:pPr>
              <w:pStyle w:val="7"/>
            </w:pPr>
            <w:r>
              <w:t>加强天津市疾控系统卫生应急队伍人才梯队储备</w:t>
            </w:r>
          </w:p>
        </w:tc>
        <w:tc>
          <w:tcPr>
            <w:tcW w:w="2551" w:type="dxa"/>
            <w:noWrap w:val="0"/>
            <w:vAlign w:val="center"/>
          </w:tcPr>
          <w:p>
            <w:pPr>
              <w:pStyle w:val="7"/>
            </w:pPr>
            <w:r>
              <w:t>加强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病原监测能力</w:t>
            </w:r>
          </w:p>
        </w:tc>
        <w:tc>
          <w:tcPr>
            <w:tcW w:w="3430" w:type="dxa"/>
            <w:noWrap w:val="0"/>
            <w:vAlign w:val="center"/>
          </w:tcPr>
          <w:p>
            <w:pPr>
              <w:pStyle w:val="7"/>
            </w:pPr>
            <w:r>
              <w:t>我市病原监测规范性、准确性、及时性提高</w:t>
            </w:r>
          </w:p>
        </w:tc>
        <w:tc>
          <w:tcPr>
            <w:tcW w:w="2551" w:type="dxa"/>
            <w:noWrap w:val="0"/>
            <w:vAlign w:val="center"/>
          </w:tcPr>
          <w:p>
            <w:pPr>
              <w:pStyle w:val="7"/>
            </w:pPr>
            <w:r>
              <w:t>长效提升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病原检测-培训学员对培训授课满意度</w:t>
            </w:r>
          </w:p>
        </w:tc>
        <w:tc>
          <w:tcPr>
            <w:tcW w:w="3430" w:type="dxa"/>
            <w:noWrap w:val="0"/>
            <w:vAlign w:val="center"/>
          </w:tcPr>
          <w:p>
            <w:pPr>
              <w:pStyle w:val="7"/>
            </w:pPr>
            <w:r>
              <w:t>培训学员对培训授课满意度</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消毒工作培训满意度</w:t>
            </w:r>
          </w:p>
        </w:tc>
        <w:tc>
          <w:tcPr>
            <w:tcW w:w="3430" w:type="dxa"/>
            <w:noWrap w:val="0"/>
            <w:vAlign w:val="center"/>
          </w:tcPr>
          <w:p>
            <w:pPr>
              <w:pStyle w:val="7"/>
            </w:pPr>
            <w:r>
              <w:t>培训受众满意度大于等于90%</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卫生应急工作基层满意度</w:t>
            </w:r>
          </w:p>
        </w:tc>
        <w:tc>
          <w:tcPr>
            <w:tcW w:w="3430" w:type="dxa"/>
            <w:noWrap w:val="0"/>
            <w:vAlign w:val="center"/>
          </w:tcPr>
          <w:p>
            <w:pPr>
              <w:pStyle w:val="7"/>
            </w:pPr>
            <w:r>
              <w:t>基层疾控人员满意度</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委托服务调查满意度</w:t>
            </w:r>
          </w:p>
        </w:tc>
        <w:tc>
          <w:tcPr>
            <w:tcW w:w="3430" w:type="dxa"/>
            <w:noWrap w:val="0"/>
            <w:vAlign w:val="center"/>
          </w:tcPr>
          <w:p>
            <w:pPr>
              <w:pStyle w:val="7"/>
            </w:pPr>
            <w:r>
              <w:t>委托服务满意度调查</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761464"/>
      <w:r>
        <w:rPr>
          <w:rFonts w:ascii="方正仿宋_GBK" w:hAnsi="方正仿宋_GBK" w:eastAsia="方正仿宋_GBK" w:cs="方正仿宋_GBK"/>
          <w:sz w:val="28"/>
        </w:rPr>
        <w:t>379.公共卫生服务-疫苗采购经费（2024年）绩效目标表</w:t>
      </w:r>
      <w:bookmarkEnd w:id="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公共卫生服务-疫苗采购经费（2024年）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1159.00</w:t>
            </w:r>
          </w:p>
        </w:tc>
        <w:tc>
          <w:tcPr>
            <w:tcW w:w="1587" w:type="dxa"/>
            <w:noWrap w:val="0"/>
            <w:vAlign w:val="center"/>
          </w:tcPr>
          <w:p>
            <w:pPr>
              <w:pStyle w:val="6"/>
            </w:pPr>
            <w:r>
              <w:t>其中：财政    资金</w:t>
            </w:r>
          </w:p>
        </w:tc>
        <w:tc>
          <w:tcPr>
            <w:tcW w:w="1843" w:type="dxa"/>
            <w:noWrap w:val="0"/>
            <w:vAlign w:val="center"/>
          </w:tcPr>
          <w:p>
            <w:pPr>
              <w:pStyle w:val="7"/>
            </w:pPr>
            <w:r>
              <w:t>1159.00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持续开展天津市免疫规划疫苗接种及乙型肝炎病例密切接触者等高危人群免费接种乙肝疫苗基本公共卫生服务工作。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1.完成适龄儿童的天津市免疫规划疫苗接种,保持接种率达到95%以上。</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采购免疫规划疫苗</w:t>
            </w:r>
          </w:p>
        </w:tc>
        <w:tc>
          <w:tcPr>
            <w:tcW w:w="3430" w:type="dxa"/>
            <w:noWrap w:val="0"/>
            <w:vAlign w:val="center"/>
          </w:tcPr>
          <w:p>
            <w:pPr>
              <w:pStyle w:val="7"/>
            </w:pPr>
            <w:r>
              <w:t>市级统一采购免疫规划疫苗</w:t>
            </w:r>
          </w:p>
        </w:tc>
        <w:tc>
          <w:tcPr>
            <w:tcW w:w="2551" w:type="dxa"/>
            <w:noWrap w:val="0"/>
            <w:vAlign w:val="center"/>
          </w:tcPr>
          <w:p>
            <w:pPr>
              <w:pStyle w:val="7"/>
            </w:pPr>
            <w:r>
              <w:t>≥12万支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免疫规划疫苗接种率</w:t>
            </w:r>
          </w:p>
        </w:tc>
        <w:tc>
          <w:tcPr>
            <w:tcW w:w="3430" w:type="dxa"/>
            <w:noWrap w:val="0"/>
            <w:vAlign w:val="center"/>
          </w:tcPr>
          <w:p>
            <w:pPr>
              <w:pStyle w:val="7"/>
            </w:pPr>
            <w:r>
              <w:t>疫苗接种数/应种数*100%</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乙肝疫苗接种情况上报及时率</w:t>
            </w:r>
          </w:p>
        </w:tc>
        <w:tc>
          <w:tcPr>
            <w:tcW w:w="3430" w:type="dxa"/>
            <w:noWrap w:val="0"/>
            <w:vAlign w:val="center"/>
          </w:tcPr>
          <w:p>
            <w:pPr>
              <w:pStyle w:val="7"/>
            </w:pPr>
            <w:r>
              <w:t>各区上报情况</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采购疫苗</w:t>
            </w:r>
          </w:p>
        </w:tc>
        <w:tc>
          <w:tcPr>
            <w:tcW w:w="3430" w:type="dxa"/>
            <w:noWrap w:val="0"/>
            <w:vAlign w:val="center"/>
          </w:tcPr>
          <w:p>
            <w:pPr>
              <w:pStyle w:val="7"/>
            </w:pPr>
            <w:r>
              <w:t>市级统一购进疫苗所需经费</w:t>
            </w:r>
          </w:p>
        </w:tc>
        <w:tc>
          <w:tcPr>
            <w:tcW w:w="2551" w:type="dxa"/>
            <w:noWrap w:val="0"/>
            <w:vAlign w:val="center"/>
          </w:tcPr>
          <w:p>
            <w:pPr>
              <w:pStyle w:val="7"/>
            </w:pPr>
            <w:r>
              <w:t>≤1159万元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疫苗针对传染病发病，暴发流行状态</w:t>
            </w:r>
          </w:p>
        </w:tc>
        <w:tc>
          <w:tcPr>
            <w:tcW w:w="3430" w:type="dxa"/>
            <w:noWrap w:val="0"/>
            <w:vAlign w:val="center"/>
          </w:tcPr>
          <w:p>
            <w:pPr>
              <w:pStyle w:val="7"/>
            </w:pPr>
            <w:r>
              <w:t>为评估疫苗免疫效果，对部分疫苗针对传染病开展相关监测</w:t>
            </w:r>
          </w:p>
        </w:tc>
        <w:tc>
          <w:tcPr>
            <w:tcW w:w="2551" w:type="dxa"/>
            <w:noWrap w:val="0"/>
            <w:vAlign w:val="center"/>
          </w:tcPr>
          <w:p>
            <w:pPr>
              <w:pStyle w:val="7"/>
            </w:pPr>
            <w:r>
              <w:t>有效控制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预防接种健康宣传</w:t>
            </w:r>
          </w:p>
        </w:tc>
        <w:tc>
          <w:tcPr>
            <w:tcW w:w="3430" w:type="dxa"/>
            <w:noWrap w:val="0"/>
            <w:vAlign w:val="center"/>
          </w:tcPr>
          <w:p>
            <w:pPr>
              <w:pStyle w:val="7"/>
            </w:pPr>
            <w:r>
              <w:t>持续开展预防接种宣传教育工作</w:t>
            </w:r>
          </w:p>
        </w:tc>
        <w:tc>
          <w:tcPr>
            <w:tcW w:w="2551" w:type="dxa"/>
            <w:noWrap w:val="0"/>
            <w:vAlign w:val="center"/>
          </w:tcPr>
          <w:p>
            <w:pPr>
              <w:pStyle w:val="7"/>
            </w:pPr>
            <w:r>
              <w:t>强化疫苗接种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受种对象及监护人满意度</w:t>
            </w:r>
          </w:p>
        </w:tc>
        <w:tc>
          <w:tcPr>
            <w:tcW w:w="3430" w:type="dxa"/>
            <w:noWrap w:val="0"/>
            <w:vAlign w:val="center"/>
          </w:tcPr>
          <w:p>
            <w:pPr>
              <w:pStyle w:val="7"/>
            </w:pPr>
            <w:r>
              <w:t>受种者及监护人对预防接种工作的满意度情况</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761465"/>
      <w:r>
        <w:rPr>
          <w:rFonts w:ascii="方正仿宋_GBK" w:hAnsi="方正仿宋_GBK" w:eastAsia="方正仿宋_GBK" w:cs="方正仿宋_GBK"/>
          <w:sz w:val="28"/>
        </w:rPr>
        <w:t>380.公共卫生机构能力建设-01中央直达资金-2023年医疗服务与保障能力提升资金绩效目标表</w:t>
      </w:r>
      <w:bookmarkEnd w:id="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公共卫生机构能力建设-01中央直达资金-2023年医疗服务与保障能力提升资金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28.42</w:t>
            </w:r>
          </w:p>
        </w:tc>
        <w:tc>
          <w:tcPr>
            <w:tcW w:w="1587" w:type="dxa"/>
            <w:noWrap w:val="0"/>
            <w:vAlign w:val="center"/>
          </w:tcPr>
          <w:p>
            <w:pPr>
              <w:pStyle w:val="6"/>
            </w:pPr>
            <w:r>
              <w:t>其中：财政    资金</w:t>
            </w:r>
          </w:p>
        </w:tc>
        <w:tc>
          <w:tcPr>
            <w:tcW w:w="1843" w:type="dxa"/>
            <w:noWrap w:val="0"/>
            <w:vAlign w:val="center"/>
          </w:tcPr>
          <w:p>
            <w:pPr>
              <w:pStyle w:val="7"/>
            </w:pPr>
            <w:r>
              <w:t>28.42</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职业病防治能力提升。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1.提升放射卫生检测硬件能力。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放射卫生检测仪器</w:t>
            </w:r>
          </w:p>
        </w:tc>
        <w:tc>
          <w:tcPr>
            <w:tcW w:w="3430" w:type="dxa"/>
            <w:noWrap w:val="0"/>
            <w:vAlign w:val="center"/>
          </w:tcPr>
          <w:p>
            <w:pPr>
              <w:pStyle w:val="7"/>
            </w:pPr>
            <w:r>
              <w:t>购置放射卫生检测仪器</w:t>
            </w:r>
          </w:p>
        </w:tc>
        <w:tc>
          <w:tcPr>
            <w:tcW w:w="2551" w:type="dxa"/>
            <w:noWrap w:val="0"/>
            <w:vAlign w:val="center"/>
          </w:tcPr>
          <w:p>
            <w:pPr>
              <w:pStyle w:val="7"/>
            </w:pPr>
            <w:r>
              <w:t>3台/套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放射卫生检测仪器购置</w:t>
            </w:r>
          </w:p>
        </w:tc>
        <w:tc>
          <w:tcPr>
            <w:tcW w:w="3430" w:type="dxa"/>
            <w:noWrap w:val="0"/>
            <w:vAlign w:val="center"/>
          </w:tcPr>
          <w:p>
            <w:pPr>
              <w:pStyle w:val="7"/>
            </w:pPr>
            <w:r>
              <w:t>放射卫生检测仪器购置完成率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购置完成时间</w:t>
            </w:r>
          </w:p>
        </w:tc>
        <w:tc>
          <w:tcPr>
            <w:tcW w:w="3430" w:type="dxa"/>
            <w:noWrap w:val="0"/>
            <w:vAlign w:val="center"/>
          </w:tcPr>
          <w:p>
            <w:pPr>
              <w:pStyle w:val="7"/>
            </w:pPr>
            <w:r>
              <w:t>购置完成时间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放射卫生检测仪器购置</w:t>
            </w:r>
          </w:p>
        </w:tc>
        <w:tc>
          <w:tcPr>
            <w:tcW w:w="3430" w:type="dxa"/>
            <w:noWrap w:val="0"/>
            <w:vAlign w:val="center"/>
          </w:tcPr>
          <w:p>
            <w:pPr>
              <w:pStyle w:val="7"/>
            </w:pPr>
            <w:r>
              <w:t>仪器购置费</w:t>
            </w:r>
          </w:p>
        </w:tc>
        <w:tc>
          <w:tcPr>
            <w:tcW w:w="2551" w:type="dxa"/>
            <w:noWrap w:val="0"/>
            <w:vAlign w:val="center"/>
          </w:tcPr>
          <w:p>
            <w:pPr>
              <w:pStyle w:val="7"/>
            </w:pPr>
            <w:r>
              <w:t>≤27.9万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放射卫生检测能力</w:t>
            </w:r>
          </w:p>
        </w:tc>
        <w:tc>
          <w:tcPr>
            <w:tcW w:w="3430" w:type="dxa"/>
            <w:noWrap w:val="0"/>
            <w:vAlign w:val="center"/>
          </w:tcPr>
          <w:p>
            <w:pPr>
              <w:pStyle w:val="7"/>
            </w:pPr>
            <w:r>
              <w:t>放射卫生检测能力</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放射卫生检测效率</w:t>
            </w:r>
          </w:p>
        </w:tc>
        <w:tc>
          <w:tcPr>
            <w:tcW w:w="3430" w:type="dxa"/>
            <w:noWrap w:val="0"/>
            <w:vAlign w:val="center"/>
          </w:tcPr>
          <w:p>
            <w:pPr>
              <w:pStyle w:val="7"/>
            </w:pPr>
            <w:r>
              <w:t>检测质量和检测效率</w:t>
            </w:r>
          </w:p>
        </w:tc>
        <w:tc>
          <w:tcPr>
            <w:tcW w:w="2551" w:type="dxa"/>
            <w:noWrap w:val="0"/>
            <w:vAlign w:val="center"/>
          </w:tcPr>
          <w:p>
            <w:pPr>
              <w:pStyle w:val="7"/>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 xml:space="preserve"> 监测对象满意度</w:t>
            </w:r>
          </w:p>
        </w:tc>
        <w:tc>
          <w:tcPr>
            <w:tcW w:w="3430" w:type="dxa"/>
            <w:noWrap w:val="0"/>
            <w:vAlign w:val="center"/>
          </w:tcPr>
          <w:p>
            <w:pPr>
              <w:pStyle w:val="7"/>
            </w:pPr>
            <w:r>
              <w:t>监测对象满意度比例</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761466"/>
      <w:r>
        <w:rPr>
          <w:rFonts w:ascii="方正仿宋_GBK" w:hAnsi="方正仿宋_GBK" w:eastAsia="方正仿宋_GBK" w:cs="方正仿宋_GBK"/>
          <w:sz w:val="28"/>
        </w:rPr>
        <w:t>381.公共卫生体系建设和重大疫情防控救治体系建设-“三公”溯源专项能力提升（2024年）绩效目标表</w:t>
      </w:r>
      <w:bookmarkEnd w:id="1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公共卫生体系建设和重大疫情防控救治体系建设-“三公”溯源专项能力提升（2024年）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40.00</w:t>
            </w:r>
          </w:p>
        </w:tc>
        <w:tc>
          <w:tcPr>
            <w:tcW w:w="1587" w:type="dxa"/>
            <w:noWrap w:val="0"/>
            <w:vAlign w:val="center"/>
          </w:tcPr>
          <w:p>
            <w:pPr>
              <w:pStyle w:val="6"/>
            </w:pPr>
            <w:r>
              <w:t>其中：财政    资金</w:t>
            </w:r>
          </w:p>
        </w:tc>
        <w:tc>
          <w:tcPr>
            <w:tcW w:w="1843" w:type="dxa"/>
            <w:noWrap w:val="0"/>
            <w:vAlign w:val="center"/>
          </w:tcPr>
          <w:p>
            <w:pPr>
              <w:pStyle w:val="7"/>
            </w:pPr>
            <w:r>
              <w:t>40.00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开展流调溯源专项能力提升培训。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 完成“三公”流调溯源专项能力培训；</w:t>
            </w:r>
          </w:p>
          <w:p>
            <w:pPr>
              <w:pStyle w:val="7"/>
            </w:pPr>
            <w:r>
              <w:t>2.增强“三公”流调溯源专项能力。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培训人员数</w:t>
            </w:r>
          </w:p>
        </w:tc>
        <w:tc>
          <w:tcPr>
            <w:tcW w:w="3430" w:type="dxa"/>
            <w:noWrap w:val="0"/>
            <w:vAlign w:val="center"/>
          </w:tcPr>
          <w:p>
            <w:pPr>
              <w:pStyle w:val="7"/>
            </w:pPr>
            <w:r>
              <w:t>培训人员数</w:t>
            </w:r>
          </w:p>
        </w:tc>
        <w:tc>
          <w:tcPr>
            <w:tcW w:w="2551" w:type="dxa"/>
            <w:noWrap w:val="0"/>
            <w:vAlign w:val="center"/>
          </w:tcPr>
          <w:p>
            <w:pPr>
              <w:pStyle w:val="7"/>
            </w:pPr>
            <w:r>
              <w:t>≥200人次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培训考核达标率</w:t>
            </w:r>
          </w:p>
        </w:tc>
        <w:tc>
          <w:tcPr>
            <w:tcW w:w="3430" w:type="dxa"/>
            <w:noWrap w:val="0"/>
            <w:vAlign w:val="center"/>
          </w:tcPr>
          <w:p>
            <w:pPr>
              <w:pStyle w:val="7"/>
            </w:pPr>
            <w:r>
              <w:t>培训考核达标率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完成培训时间</w:t>
            </w:r>
          </w:p>
        </w:tc>
        <w:tc>
          <w:tcPr>
            <w:tcW w:w="3430" w:type="dxa"/>
            <w:noWrap w:val="0"/>
            <w:vAlign w:val="center"/>
          </w:tcPr>
          <w:p>
            <w:pPr>
              <w:pStyle w:val="7"/>
            </w:pPr>
            <w:r>
              <w:t>完成培训时间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培训总费用</w:t>
            </w:r>
          </w:p>
        </w:tc>
        <w:tc>
          <w:tcPr>
            <w:tcW w:w="3430" w:type="dxa"/>
            <w:noWrap w:val="0"/>
            <w:vAlign w:val="center"/>
          </w:tcPr>
          <w:p>
            <w:pPr>
              <w:pStyle w:val="7"/>
            </w:pPr>
            <w:r>
              <w:t>培训总费用</w:t>
            </w:r>
          </w:p>
        </w:tc>
        <w:tc>
          <w:tcPr>
            <w:tcW w:w="2551" w:type="dxa"/>
            <w:noWrap w:val="0"/>
            <w:vAlign w:val="center"/>
          </w:tcPr>
          <w:p>
            <w:pPr>
              <w:pStyle w:val="7"/>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三公溯源能力</w:t>
            </w:r>
          </w:p>
        </w:tc>
        <w:tc>
          <w:tcPr>
            <w:tcW w:w="3430" w:type="dxa"/>
            <w:noWrap w:val="0"/>
            <w:vAlign w:val="center"/>
          </w:tcPr>
          <w:p>
            <w:pPr>
              <w:pStyle w:val="7"/>
            </w:pPr>
            <w:r>
              <w:t>三公溯源能力</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队伍可持续发展能力</w:t>
            </w:r>
          </w:p>
        </w:tc>
        <w:tc>
          <w:tcPr>
            <w:tcW w:w="3430" w:type="dxa"/>
            <w:noWrap w:val="0"/>
            <w:vAlign w:val="center"/>
          </w:tcPr>
          <w:p>
            <w:pPr>
              <w:pStyle w:val="7"/>
            </w:pPr>
            <w:r>
              <w:t>队伍可持续发展能力</w:t>
            </w:r>
          </w:p>
        </w:tc>
        <w:tc>
          <w:tcPr>
            <w:tcW w:w="2551" w:type="dxa"/>
            <w:noWrap w:val="0"/>
            <w:vAlign w:val="center"/>
          </w:tcPr>
          <w:p>
            <w:pPr>
              <w:pStyle w:val="7"/>
            </w:pPr>
            <w:r>
              <w:t>逐步增强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参加培训人员满意度</w:t>
            </w:r>
          </w:p>
        </w:tc>
        <w:tc>
          <w:tcPr>
            <w:tcW w:w="3430" w:type="dxa"/>
            <w:noWrap w:val="0"/>
            <w:vAlign w:val="center"/>
          </w:tcPr>
          <w:p>
            <w:pPr>
              <w:pStyle w:val="7"/>
            </w:pPr>
            <w:r>
              <w:t>参加培训人员满意度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761467"/>
      <w:r>
        <w:rPr>
          <w:rFonts w:ascii="方正仿宋_GBK" w:hAnsi="方正仿宋_GBK" w:eastAsia="方正仿宋_GBK" w:cs="方正仿宋_GBK"/>
          <w:sz w:val="28"/>
        </w:rPr>
        <w:t>382.公共卫生体系建设和重大疫情防控救治体系建设-人才和基地建设、突发公共卫生事件等项目保障经费（2024年）绩效目标表</w:t>
      </w:r>
      <w:bookmarkEnd w:id="1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公共卫生体系建设和重大疫情防控救治体系建设-人才和基地建设、突发公共卫生事件等项目保障经费（2024年）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80.00</w:t>
            </w:r>
          </w:p>
        </w:tc>
        <w:tc>
          <w:tcPr>
            <w:tcW w:w="1587" w:type="dxa"/>
            <w:noWrap w:val="0"/>
            <w:vAlign w:val="center"/>
          </w:tcPr>
          <w:p>
            <w:pPr>
              <w:pStyle w:val="6"/>
            </w:pPr>
            <w:r>
              <w:t>其中：财政    资金</w:t>
            </w:r>
          </w:p>
        </w:tc>
        <w:tc>
          <w:tcPr>
            <w:tcW w:w="1843" w:type="dxa"/>
            <w:noWrap w:val="0"/>
            <w:vAlign w:val="center"/>
          </w:tcPr>
          <w:p>
            <w:pPr>
              <w:pStyle w:val="7"/>
            </w:pPr>
            <w:r>
              <w:t>80.00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通过理论培训、实战演练等形式、老带新等方式逐步培养应急队员意识、技能等能力，为建设国家突发急性传染病应急队伍做好能力储备；每年对已建设的突发急性传染病防控队伍进行运维保障和应急物资设备配置；维持市、区两级疾病预防控制机构卫生应急相关日常管理工作的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1.建设国家突发急性传染病应急队伍做好能力储备，对突发急性传染病防控队伍进行运维保障和应急物资配置；</w:t>
            </w:r>
          </w:p>
          <w:p>
            <w:pPr>
              <w:pStyle w:val="7"/>
            </w:pPr>
            <w:r>
              <w:t>2.持续加强疾控能力建设。</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开展演练次数</w:t>
            </w:r>
          </w:p>
          <w:p>
            <w:pPr>
              <w:pStyle w:val="7"/>
            </w:pPr>
          </w:p>
        </w:tc>
        <w:tc>
          <w:tcPr>
            <w:tcW w:w="3430" w:type="dxa"/>
            <w:noWrap w:val="0"/>
            <w:vAlign w:val="center"/>
          </w:tcPr>
          <w:p>
            <w:pPr>
              <w:pStyle w:val="7"/>
            </w:pPr>
            <w:r>
              <w:t>开展演练次数</w:t>
            </w:r>
          </w:p>
          <w:p>
            <w:pPr>
              <w:pStyle w:val="7"/>
            </w:pP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演练考核合格率</w:t>
            </w:r>
          </w:p>
        </w:tc>
        <w:tc>
          <w:tcPr>
            <w:tcW w:w="3430" w:type="dxa"/>
            <w:noWrap w:val="0"/>
            <w:vAlign w:val="center"/>
          </w:tcPr>
          <w:p>
            <w:pPr>
              <w:pStyle w:val="7"/>
            </w:pPr>
            <w:r>
              <w:t>演练考核合格率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项目完成时间</w:t>
            </w:r>
          </w:p>
        </w:tc>
        <w:tc>
          <w:tcPr>
            <w:tcW w:w="3430" w:type="dxa"/>
            <w:noWrap w:val="0"/>
            <w:vAlign w:val="center"/>
          </w:tcPr>
          <w:p>
            <w:pPr>
              <w:pStyle w:val="7"/>
            </w:pPr>
            <w:r>
              <w:t>项目完成时间</w:t>
            </w:r>
          </w:p>
        </w:tc>
        <w:tc>
          <w:tcPr>
            <w:tcW w:w="2551" w:type="dxa"/>
            <w:noWrap w:val="0"/>
            <w:vAlign w:val="center"/>
          </w:tcPr>
          <w:p>
            <w:pPr>
              <w:pStyle w:val="7"/>
            </w:pPr>
            <w:r>
              <w:t>2024年11月之前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市级队伍演练单次成本</w:t>
            </w:r>
          </w:p>
        </w:tc>
        <w:tc>
          <w:tcPr>
            <w:tcW w:w="3430" w:type="dxa"/>
            <w:noWrap w:val="0"/>
            <w:vAlign w:val="center"/>
          </w:tcPr>
          <w:p>
            <w:pPr>
              <w:pStyle w:val="7"/>
            </w:pPr>
            <w:r>
              <w:t>单次演练成本所需费用</w:t>
            </w:r>
          </w:p>
        </w:tc>
        <w:tc>
          <w:tcPr>
            <w:tcW w:w="2551" w:type="dxa"/>
            <w:noWrap w:val="0"/>
            <w:vAlign w:val="center"/>
          </w:tcPr>
          <w:p>
            <w:pPr>
              <w:pStyle w:val="7"/>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卫生应急处置能力</w:t>
            </w:r>
          </w:p>
        </w:tc>
        <w:tc>
          <w:tcPr>
            <w:tcW w:w="3430" w:type="dxa"/>
            <w:noWrap w:val="0"/>
            <w:vAlign w:val="center"/>
          </w:tcPr>
          <w:p>
            <w:pPr>
              <w:pStyle w:val="7"/>
            </w:pPr>
            <w:r>
              <w:t>提高卫生应急处置能力</w:t>
            </w:r>
          </w:p>
        </w:tc>
        <w:tc>
          <w:tcPr>
            <w:tcW w:w="2551" w:type="dxa"/>
            <w:noWrap w:val="0"/>
            <w:vAlign w:val="center"/>
          </w:tcPr>
          <w:p>
            <w:pPr>
              <w:pStyle w:val="7"/>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卫生应急队伍人才梯队建设</w:t>
            </w:r>
          </w:p>
        </w:tc>
        <w:tc>
          <w:tcPr>
            <w:tcW w:w="3430" w:type="dxa"/>
            <w:noWrap w:val="0"/>
            <w:vAlign w:val="center"/>
          </w:tcPr>
          <w:p>
            <w:pPr>
              <w:pStyle w:val="7"/>
            </w:pPr>
            <w:r>
              <w:t>加强天津市疾控系统卫生应急队伍人才梯队储备</w:t>
            </w:r>
          </w:p>
        </w:tc>
        <w:tc>
          <w:tcPr>
            <w:tcW w:w="2551" w:type="dxa"/>
            <w:noWrap w:val="0"/>
            <w:vAlign w:val="center"/>
          </w:tcPr>
          <w:p>
            <w:pPr>
              <w:pStyle w:val="7"/>
            </w:pPr>
            <w:r>
              <w:t>有效加强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物资使用人员满意度</w:t>
            </w:r>
          </w:p>
        </w:tc>
        <w:tc>
          <w:tcPr>
            <w:tcW w:w="3430" w:type="dxa"/>
            <w:noWrap w:val="0"/>
            <w:vAlign w:val="center"/>
          </w:tcPr>
          <w:p>
            <w:pPr>
              <w:pStyle w:val="7"/>
            </w:pPr>
            <w:r>
              <w:t>物资使用人员满意度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761468"/>
      <w:r>
        <w:rPr>
          <w:rFonts w:ascii="方正仿宋_GBK" w:hAnsi="方正仿宋_GBK" w:eastAsia="方正仿宋_GBK" w:cs="方正仿宋_GBK"/>
          <w:sz w:val="28"/>
        </w:rPr>
        <w:t>383.公共卫生体系建设和重大疫情防控救治体系建设-疫苗配送保障（2024年）绩效目标表</w:t>
      </w:r>
      <w:bookmarkEnd w:id="1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公共卫生体系建设和重大疫情防控救治体系建设-疫苗配送保障（2024年）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600.00</w:t>
            </w:r>
          </w:p>
        </w:tc>
        <w:tc>
          <w:tcPr>
            <w:tcW w:w="1587" w:type="dxa"/>
            <w:noWrap w:val="0"/>
            <w:vAlign w:val="center"/>
          </w:tcPr>
          <w:p>
            <w:pPr>
              <w:pStyle w:val="6"/>
            </w:pPr>
            <w:r>
              <w:t>其中：财政    资金</w:t>
            </w:r>
          </w:p>
        </w:tc>
        <w:tc>
          <w:tcPr>
            <w:tcW w:w="1843" w:type="dxa"/>
            <w:noWrap w:val="0"/>
            <w:vAlign w:val="center"/>
          </w:tcPr>
          <w:p>
            <w:pPr>
              <w:pStyle w:val="7"/>
            </w:pPr>
            <w:r>
              <w:t>600.00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免疫规划疫苗和非免疫规划疫苗配送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1.按要求完成免疫规划疫苗和非免疫规划疫苗配送。</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免疫规划疫苗和非免疫规划疫苗每月配送频次</w:t>
            </w:r>
          </w:p>
        </w:tc>
        <w:tc>
          <w:tcPr>
            <w:tcW w:w="3430" w:type="dxa"/>
            <w:noWrap w:val="0"/>
            <w:vAlign w:val="center"/>
          </w:tcPr>
          <w:p>
            <w:pPr>
              <w:pStyle w:val="7"/>
            </w:pPr>
            <w:r>
              <w:t>免疫规划疫苗和非免疫规划疫苗每月配送频次</w:t>
            </w:r>
          </w:p>
        </w:tc>
        <w:tc>
          <w:tcPr>
            <w:tcW w:w="2551" w:type="dxa"/>
            <w:noWrap w:val="0"/>
            <w:vAlign w:val="center"/>
          </w:tcPr>
          <w:p>
            <w:pPr>
              <w:pStyle w:val="7"/>
            </w:pPr>
            <w:r>
              <w:t>免疫规化疫苗每月配送520点次、非免疫规化疫苗每月配送1000点次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配送完成率</w:t>
            </w:r>
          </w:p>
        </w:tc>
        <w:tc>
          <w:tcPr>
            <w:tcW w:w="3430" w:type="dxa"/>
            <w:noWrap w:val="0"/>
            <w:vAlign w:val="center"/>
          </w:tcPr>
          <w:p>
            <w:pPr>
              <w:pStyle w:val="7"/>
            </w:pPr>
            <w:r>
              <w:t>配送完成率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疫苗配送：项目完成时间</w:t>
            </w:r>
          </w:p>
        </w:tc>
        <w:tc>
          <w:tcPr>
            <w:tcW w:w="3430" w:type="dxa"/>
            <w:noWrap w:val="0"/>
            <w:vAlign w:val="center"/>
          </w:tcPr>
          <w:p>
            <w:pPr>
              <w:pStyle w:val="7"/>
            </w:pPr>
            <w:r>
              <w:t>项目完成时间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疫苗配送成本</w:t>
            </w:r>
          </w:p>
        </w:tc>
        <w:tc>
          <w:tcPr>
            <w:tcW w:w="3430" w:type="dxa"/>
            <w:noWrap w:val="0"/>
            <w:vAlign w:val="center"/>
          </w:tcPr>
          <w:p>
            <w:pPr>
              <w:pStyle w:val="7"/>
            </w:pPr>
            <w:r>
              <w:t>疫苗配送成本控制</w:t>
            </w:r>
          </w:p>
        </w:tc>
        <w:tc>
          <w:tcPr>
            <w:tcW w:w="2551" w:type="dxa"/>
            <w:noWrap w:val="0"/>
            <w:vAlign w:val="center"/>
          </w:tcPr>
          <w:p>
            <w:pPr>
              <w:pStyle w:val="7"/>
            </w:pPr>
            <w:r>
              <w:t>≤600万元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免规、非免规疫苗接种</w:t>
            </w:r>
          </w:p>
        </w:tc>
        <w:tc>
          <w:tcPr>
            <w:tcW w:w="3430" w:type="dxa"/>
            <w:noWrap w:val="0"/>
            <w:vAlign w:val="center"/>
          </w:tcPr>
          <w:p>
            <w:pPr>
              <w:pStyle w:val="7"/>
            </w:pPr>
            <w:r>
              <w:t>免规、非免规疫苗接种</w:t>
            </w:r>
          </w:p>
        </w:tc>
        <w:tc>
          <w:tcPr>
            <w:tcW w:w="2551" w:type="dxa"/>
            <w:noWrap w:val="0"/>
            <w:vAlign w:val="center"/>
          </w:tcPr>
          <w:p>
            <w:pPr>
              <w:pStyle w:val="7"/>
            </w:pPr>
            <w:r>
              <w:t>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提高疫苗冷链运输能力</w:t>
            </w:r>
          </w:p>
        </w:tc>
        <w:tc>
          <w:tcPr>
            <w:tcW w:w="3430" w:type="dxa"/>
            <w:noWrap w:val="0"/>
            <w:vAlign w:val="center"/>
          </w:tcPr>
          <w:p>
            <w:pPr>
              <w:pStyle w:val="7"/>
            </w:pPr>
            <w:r>
              <w:t>提高疫苗冷链运输能力</w:t>
            </w:r>
          </w:p>
        </w:tc>
        <w:tc>
          <w:tcPr>
            <w:tcW w:w="2551" w:type="dxa"/>
            <w:noWrap w:val="0"/>
            <w:vAlign w:val="center"/>
          </w:tcPr>
          <w:p>
            <w:pPr>
              <w:pStyle w:val="7"/>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配送单位满意度</w:t>
            </w:r>
          </w:p>
        </w:tc>
        <w:tc>
          <w:tcPr>
            <w:tcW w:w="3430" w:type="dxa"/>
            <w:noWrap w:val="0"/>
            <w:vAlign w:val="center"/>
          </w:tcPr>
          <w:p>
            <w:pPr>
              <w:pStyle w:val="7"/>
            </w:pPr>
            <w:r>
              <w:t>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761469"/>
      <w:r>
        <w:rPr>
          <w:rFonts w:ascii="方正仿宋_GBK" w:hAnsi="方正仿宋_GBK" w:eastAsia="方正仿宋_GBK" w:cs="方正仿宋_GBK"/>
          <w:sz w:val="28"/>
        </w:rPr>
        <w:t>384.公立医院诊疗服务能力提升-临床重点学科建设补助（2024年）绩效目标表</w:t>
      </w:r>
      <w:bookmarkEnd w:id="1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公立医院诊疗服务能力提升-临床重点学科建设补助（2024年）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25.00</w:t>
            </w:r>
          </w:p>
        </w:tc>
        <w:tc>
          <w:tcPr>
            <w:tcW w:w="1587" w:type="dxa"/>
            <w:noWrap w:val="0"/>
            <w:vAlign w:val="center"/>
          </w:tcPr>
          <w:p>
            <w:pPr>
              <w:pStyle w:val="6"/>
            </w:pPr>
            <w:r>
              <w:t>其中：财政    资金</w:t>
            </w:r>
          </w:p>
        </w:tc>
        <w:tc>
          <w:tcPr>
            <w:tcW w:w="1843" w:type="dxa"/>
            <w:noWrap w:val="0"/>
            <w:vAlign w:val="center"/>
          </w:tcPr>
          <w:p>
            <w:pPr>
              <w:pStyle w:val="7"/>
            </w:pPr>
            <w:r>
              <w:t>25.00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劳动卫生与职业病学重点学科建设项目的资金主要用于学科建设，学科建设主要采用职业流行病学和毒理学的研究方法，探讨职业危害因素与人群健康的关系，在此项研究中所产生的设备费、材料费、测试化验加工费等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1.建设天津市劳动卫生与职业病重点学科。</w:t>
            </w:r>
          </w:p>
          <w:p>
            <w:pPr>
              <w:pStyle w:val="7"/>
            </w:pPr>
            <w:r>
              <w:t>2.培养技术骨干，建立人才梯队。</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发表论文数量</w:t>
            </w:r>
          </w:p>
        </w:tc>
        <w:tc>
          <w:tcPr>
            <w:tcW w:w="3430" w:type="dxa"/>
            <w:noWrap w:val="0"/>
            <w:vAlign w:val="center"/>
          </w:tcPr>
          <w:p>
            <w:pPr>
              <w:pStyle w:val="7"/>
            </w:pPr>
            <w:r>
              <w:t>完成论文的发表</w:t>
            </w:r>
          </w:p>
        </w:tc>
        <w:tc>
          <w:tcPr>
            <w:tcW w:w="2551" w:type="dxa"/>
            <w:noWrap w:val="0"/>
            <w:vAlign w:val="center"/>
          </w:tcPr>
          <w:p>
            <w:pPr>
              <w:pStyle w:val="7"/>
            </w:pPr>
            <w:r>
              <w:t>≥5篇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论文发表核心期刊率</w:t>
            </w:r>
          </w:p>
        </w:tc>
        <w:tc>
          <w:tcPr>
            <w:tcW w:w="3430" w:type="dxa"/>
            <w:noWrap w:val="0"/>
            <w:vAlign w:val="center"/>
          </w:tcPr>
          <w:p>
            <w:pPr>
              <w:pStyle w:val="7"/>
            </w:pPr>
            <w:r>
              <w:t>核心期刊率越高代表论文质量越高</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项目阶段完成时间</w:t>
            </w:r>
          </w:p>
        </w:tc>
        <w:tc>
          <w:tcPr>
            <w:tcW w:w="3430" w:type="dxa"/>
            <w:noWrap w:val="0"/>
            <w:vAlign w:val="center"/>
          </w:tcPr>
          <w:p>
            <w:pPr>
              <w:pStyle w:val="7"/>
            </w:pPr>
            <w:r>
              <w:t>项目内容阶段性完成时间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项目总成本</w:t>
            </w:r>
          </w:p>
        </w:tc>
        <w:tc>
          <w:tcPr>
            <w:tcW w:w="3430" w:type="dxa"/>
            <w:noWrap w:val="0"/>
            <w:vAlign w:val="center"/>
          </w:tcPr>
          <w:p>
            <w:pPr>
              <w:pStyle w:val="7"/>
            </w:pPr>
            <w:r>
              <w:t>项目总成本</w:t>
            </w:r>
          </w:p>
        </w:tc>
        <w:tc>
          <w:tcPr>
            <w:tcW w:w="2551" w:type="dxa"/>
            <w:noWrap w:val="0"/>
            <w:vAlign w:val="center"/>
          </w:tcPr>
          <w:p>
            <w:pPr>
              <w:pStyle w:val="7"/>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天津市工人对职业病的关注度</w:t>
            </w:r>
          </w:p>
        </w:tc>
        <w:tc>
          <w:tcPr>
            <w:tcW w:w="3430" w:type="dxa"/>
            <w:noWrap w:val="0"/>
            <w:vAlign w:val="center"/>
          </w:tcPr>
          <w:p>
            <w:pPr>
              <w:pStyle w:val="7"/>
            </w:pPr>
            <w:r>
              <w:t>通过发表论文、科普宣传提升社会关注度</w:t>
            </w:r>
          </w:p>
        </w:tc>
        <w:tc>
          <w:tcPr>
            <w:tcW w:w="2551" w:type="dxa"/>
            <w:noWrap w:val="0"/>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学科团队的职业卫生服务水平</w:t>
            </w:r>
          </w:p>
        </w:tc>
        <w:tc>
          <w:tcPr>
            <w:tcW w:w="3430" w:type="dxa"/>
            <w:noWrap w:val="0"/>
            <w:vAlign w:val="center"/>
          </w:tcPr>
          <w:p>
            <w:pPr>
              <w:pStyle w:val="7"/>
            </w:pPr>
            <w:r>
              <w:t>学科团队的职业卫生服务水平</w:t>
            </w:r>
          </w:p>
        </w:tc>
        <w:tc>
          <w:tcPr>
            <w:tcW w:w="2551" w:type="dxa"/>
            <w:noWrap w:val="0"/>
            <w:vAlign w:val="center"/>
          </w:tcPr>
          <w:p>
            <w:pPr>
              <w:pStyle w:val="7"/>
            </w:pPr>
            <w:r>
              <w:t>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调查对象满意度</w:t>
            </w:r>
          </w:p>
        </w:tc>
        <w:tc>
          <w:tcPr>
            <w:tcW w:w="3430" w:type="dxa"/>
            <w:noWrap w:val="0"/>
            <w:vAlign w:val="center"/>
          </w:tcPr>
          <w:p>
            <w:pPr>
              <w:pStyle w:val="7"/>
            </w:pPr>
            <w:r>
              <w:t>项目中涉及的调查对象的满意程度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761470"/>
      <w:r>
        <w:rPr>
          <w:rFonts w:ascii="方正仿宋_GBK" w:hAnsi="方正仿宋_GBK" w:eastAsia="方正仿宋_GBK" w:cs="方正仿宋_GBK"/>
          <w:sz w:val="28"/>
        </w:rPr>
        <w:t>385.基本公共卫生服务-6元项目-地方病防治（2024年）绩效目标表</w:t>
      </w:r>
      <w:bookmarkEnd w:id="1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基本公共卫生服务-6元项目-地方病防治（2024年）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77.00</w:t>
            </w:r>
          </w:p>
        </w:tc>
        <w:tc>
          <w:tcPr>
            <w:tcW w:w="1587" w:type="dxa"/>
            <w:noWrap w:val="0"/>
            <w:vAlign w:val="center"/>
          </w:tcPr>
          <w:p>
            <w:pPr>
              <w:pStyle w:val="6"/>
            </w:pPr>
            <w:r>
              <w:t>其中：财政    资金</w:t>
            </w:r>
          </w:p>
        </w:tc>
        <w:tc>
          <w:tcPr>
            <w:tcW w:w="1843" w:type="dxa"/>
            <w:noWrap w:val="0"/>
            <w:vAlign w:val="center"/>
          </w:tcPr>
          <w:p>
            <w:pPr>
              <w:pStyle w:val="7"/>
            </w:pPr>
            <w:r>
              <w:t>77.00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主要用于地方病监测宣传、样品检测、办公用品、差旅交通、专家评审等。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1.完成2024年地方病监测宣传、样品检测、办公用品采购、差旅交通、专家评审等工作。</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地方病项目监测覆盖地区数量</w:t>
            </w:r>
          </w:p>
        </w:tc>
        <w:tc>
          <w:tcPr>
            <w:tcW w:w="3430" w:type="dxa"/>
            <w:noWrap w:val="0"/>
            <w:vAlign w:val="center"/>
          </w:tcPr>
          <w:p>
            <w:pPr>
              <w:pStyle w:val="7"/>
            </w:pPr>
            <w:r>
              <w:t>地方病项目监测工作覆盖的区县数量</w:t>
            </w:r>
          </w:p>
        </w:tc>
        <w:tc>
          <w:tcPr>
            <w:tcW w:w="2551" w:type="dxa"/>
            <w:noWrap w:val="0"/>
            <w:vAlign w:val="center"/>
          </w:tcPr>
          <w:p>
            <w:pPr>
              <w:pStyle w:val="7"/>
            </w:pPr>
            <w:r>
              <w:t>16个区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地方病项目监测完成率</w:t>
            </w:r>
          </w:p>
        </w:tc>
        <w:tc>
          <w:tcPr>
            <w:tcW w:w="3430" w:type="dxa"/>
            <w:noWrap w:val="0"/>
            <w:vAlign w:val="center"/>
          </w:tcPr>
          <w:p>
            <w:pPr>
              <w:pStyle w:val="7"/>
            </w:pPr>
            <w:r>
              <w:t>按照国家任务要求，地方病监测任务的完成率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地方病项目完成时间</w:t>
            </w:r>
          </w:p>
        </w:tc>
        <w:tc>
          <w:tcPr>
            <w:tcW w:w="3430" w:type="dxa"/>
            <w:noWrap w:val="0"/>
            <w:vAlign w:val="center"/>
          </w:tcPr>
          <w:p>
            <w:pPr>
              <w:pStyle w:val="7"/>
            </w:pPr>
            <w:r>
              <w:t>按照国家任务要求，地方病监测任务完成的时间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地方病项目委托业务费</w:t>
            </w:r>
          </w:p>
        </w:tc>
        <w:tc>
          <w:tcPr>
            <w:tcW w:w="3430" w:type="dxa"/>
            <w:noWrap w:val="0"/>
            <w:vAlign w:val="center"/>
          </w:tcPr>
          <w:p>
            <w:pPr>
              <w:pStyle w:val="7"/>
            </w:pPr>
            <w:r>
              <w:t>地方病项目开展涉及的人群病情监测和外环境介质的检测</w:t>
            </w:r>
          </w:p>
        </w:tc>
        <w:tc>
          <w:tcPr>
            <w:tcW w:w="2551" w:type="dxa"/>
            <w:noWrap w:val="0"/>
            <w:vAlign w:val="center"/>
          </w:tcPr>
          <w:p>
            <w:pPr>
              <w:pStyle w:val="7"/>
            </w:pPr>
            <w:r>
              <w:t>≤44.5万元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地方病病情持续控制</w:t>
            </w:r>
          </w:p>
        </w:tc>
        <w:tc>
          <w:tcPr>
            <w:tcW w:w="3430" w:type="dxa"/>
            <w:noWrap w:val="0"/>
            <w:vAlign w:val="center"/>
          </w:tcPr>
          <w:p>
            <w:pPr>
              <w:pStyle w:val="7"/>
            </w:pPr>
            <w:r>
              <w:t>项目区地方病病情控制情况</w:t>
            </w:r>
          </w:p>
        </w:tc>
        <w:tc>
          <w:tcPr>
            <w:tcW w:w="2551" w:type="dxa"/>
            <w:noWrap w:val="0"/>
            <w:vAlign w:val="center"/>
          </w:tcPr>
          <w:p>
            <w:pPr>
              <w:pStyle w:val="7"/>
            </w:pPr>
            <w:r>
              <w:t>16个区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重点人群地方病防治知识知晓率</w:t>
            </w:r>
          </w:p>
        </w:tc>
        <w:tc>
          <w:tcPr>
            <w:tcW w:w="3430" w:type="dxa"/>
            <w:noWrap w:val="0"/>
            <w:vAlign w:val="center"/>
          </w:tcPr>
          <w:p>
            <w:pPr>
              <w:pStyle w:val="7"/>
            </w:pPr>
            <w:r>
              <w:t>通过项目实施，提升地方病防治知识知晓率</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地方病项目居民满意度</w:t>
            </w:r>
          </w:p>
        </w:tc>
        <w:tc>
          <w:tcPr>
            <w:tcW w:w="3430" w:type="dxa"/>
            <w:noWrap w:val="0"/>
            <w:vAlign w:val="center"/>
          </w:tcPr>
          <w:p>
            <w:pPr>
              <w:pStyle w:val="7"/>
            </w:pPr>
            <w:r>
              <w:t>地方病项目区居民满意情况</w:t>
            </w:r>
          </w:p>
        </w:tc>
        <w:tc>
          <w:tcPr>
            <w:tcW w:w="2551" w:type="dxa"/>
            <w:noWrap w:val="0"/>
            <w:vAlign w:val="center"/>
          </w:tcPr>
          <w:p>
            <w:pPr>
              <w:pStyle w:val="7"/>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761471"/>
      <w:r>
        <w:rPr>
          <w:rFonts w:ascii="方正仿宋_GBK" w:hAnsi="方正仿宋_GBK" w:eastAsia="方正仿宋_GBK" w:cs="方正仿宋_GBK"/>
          <w:sz w:val="28"/>
        </w:rPr>
        <w:t>386.基本公共卫生服务-6元项目-其他疾病预防控制（2024年）绩效目标表</w:t>
      </w:r>
      <w:bookmarkEnd w:id="1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基本公共卫生服务-6元项目-其他疾病预防控制（2024年）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115.00</w:t>
            </w:r>
          </w:p>
        </w:tc>
        <w:tc>
          <w:tcPr>
            <w:tcW w:w="1587" w:type="dxa"/>
            <w:noWrap w:val="0"/>
            <w:vAlign w:val="center"/>
          </w:tcPr>
          <w:p>
            <w:pPr>
              <w:pStyle w:val="6"/>
            </w:pPr>
            <w:r>
              <w:t>其中：财政    资金</w:t>
            </w:r>
          </w:p>
        </w:tc>
        <w:tc>
          <w:tcPr>
            <w:tcW w:w="1843" w:type="dxa"/>
            <w:noWrap w:val="0"/>
            <w:vAlign w:val="center"/>
          </w:tcPr>
          <w:p>
            <w:pPr>
              <w:pStyle w:val="7"/>
            </w:pPr>
            <w:r>
              <w:t>115.00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面向老年人普及膳食营养、体育锻炼、定期体检、健康管理等知识，开展老年健康周宣传，评估人群慢病危险因素核心知识知信行水平，开展培训提升疾控机构相关工作能力。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1.开展老年健康宣传，提升老年人相关健康知识水平。</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 xml:space="preserve"> 宣传报道次数</w:t>
            </w:r>
          </w:p>
        </w:tc>
        <w:tc>
          <w:tcPr>
            <w:tcW w:w="3430" w:type="dxa"/>
            <w:noWrap w:val="0"/>
            <w:vAlign w:val="center"/>
          </w:tcPr>
          <w:p>
            <w:pPr>
              <w:pStyle w:val="7"/>
            </w:pPr>
            <w:r>
              <w:t>年度内媒体报道</w:t>
            </w:r>
          </w:p>
        </w:tc>
        <w:tc>
          <w:tcPr>
            <w:tcW w:w="2551" w:type="dxa"/>
            <w:noWrap w:val="0"/>
            <w:vAlign w:val="center"/>
          </w:tcPr>
          <w:p>
            <w:pPr>
              <w:pStyle w:val="7"/>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调查数据库完整率</w:t>
            </w:r>
          </w:p>
        </w:tc>
        <w:tc>
          <w:tcPr>
            <w:tcW w:w="3430" w:type="dxa"/>
            <w:noWrap w:val="0"/>
            <w:vAlign w:val="center"/>
          </w:tcPr>
          <w:p>
            <w:pPr>
              <w:pStyle w:val="7"/>
            </w:pPr>
            <w:r>
              <w:t>慢性病危险因素核心知识知信行调查数据库完整率</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 xml:space="preserve"> 项目实施时间</w:t>
            </w:r>
          </w:p>
        </w:tc>
        <w:tc>
          <w:tcPr>
            <w:tcW w:w="3430" w:type="dxa"/>
            <w:noWrap w:val="0"/>
            <w:vAlign w:val="center"/>
          </w:tcPr>
          <w:p>
            <w:pPr>
              <w:pStyle w:val="7"/>
            </w:pPr>
            <w:r>
              <w:t>完成项目所需全部时间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项目成本</w:t>
            </w:r>
          </w:p>
        </w:tc>
        <w:tc>
          <w:tcPr>
            <w:tcW w:w="3430" w:type="dxa"/>
            <w:noWrap w:val="0"/>
            <w:vAlign w:val="center"/>
          </w:tcPr>
          <w:p>
            <w:pPr>
              <w:pStyle w:val="7"/>
            </w:pPr>
            <w:r>
              <w:t>完成项目所需全部成本</w:t>
            </w:r>
          </w:p>
        </w:tc>
        <w:tc>
          <w:tcPr>
            <w:tcW w:w="2551" w:type="dxa"/>
            <w:noWrap w:val="0"/>
            <w:vAlign w:val="center"/>
          </w:tcPr>
          <w:p>
            <w:pPr>
              <w:pStyle w:val="7"/>
            </w:pPr>
            <w:r>
              <w:t>≤115万元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宣传工具包覆盖人数</w:t>
            </w:r>
          </w:p>
        </w:tc>
        <w:tc>
          <w:tcPr>
            <w:tcW w:w="3430" w:type="dxa"/>
            <w:noWrap w:val="0"/>
            <w:vAlign w:val="center"/>
          </w:tcPr>
          <w:p>
            <w:pPr>
              <w:pStyle w:val="7"/>
            </w:pPr>
            <w:r>
              <w:t>设计制作的宣传工具包所能覆盖的人数</w:t>
            </w:r>
          </w:p>
        </w:tc>
        <w:tc>
          <w:tcPr>
            <w:tcW w:w="2551" w:type="dxa"/>
            <w:noWrap w:val="0"/>
            <w:vAlign w:val="center"/>
          </w:tcPr>
          <w:p>
            <w:pPr>
              <w:pStyle w:val="7"/>
            </w:pPr>
            <w:r>
              <w:t>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健康知识水平</w:t>
            </w:r>
          </w:p>
        </w:tc>
        <w:tc>
          <w:tcPr>
            <w:tcW w:w="3430" w:type="dxa"/>
            <w:noWrap w:val="0"/>
            <w:vAlign w:val="center"/>
          </w:tcPr>
          <w:p>
            <w:pPr>
              <w:pStyle w:val="7"/>
            </w:pPr>
            <w:r>
              <w:t>老年健康知识水平</w:t>
            </w:r>
          </w:p>
        </w:tc>
        <w:tc>
          <w:tcPr>
            <w:tcW w:w="2551" w:type="dxa"/>
            <w:noWrap w:val="0"/>
            <w:vAlign w:val="center"/>
          </w:tcPr>
          <w:p>
            <w:pPr>
              <w:pStyle w:val="7"/>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调查满意度</w:t>
            </w:r>
          </w:p>
        </w:tc>
        <w:tc>
          <w:tcPr>
            <w:tcW w:w="3430" w:type="dxa"/>
            <w:noWrap w:val="0"/>
            <w:vAlign w:val="center"/>
          </w:tcPr>
          <w:p>
            <w:pPr>
              <w:pStyle w:val="7"/>
            </w:pPr>
            <w:r>
              <w:t>慢性病危险因素核心知识知信行调查满意度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157761472"/>
      <w:r>
        <w:rPr>
          <w:rFonts w:ascii="方正仿宋_GBK" w:hAnsi="方正仿宋_GBK" w:eastAsia="方正仿宋_GBK" w:cs="方正仿宋_GBK"/>
          <w:sz w:val="28"/>
        </w:rPr>
        <w:t>387.基本公共卫生服务-6元项目-食品安全保障（2024年）绩效目标表</w:t>
      </w:r>
      <w:bookmarkEnd w:id="1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基本公共卫生服务-6元项目-食品安全保障（2024年）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112.00</w:t>
            </w:r>
          </w:p>
        </w:tc>
        <w:tc>
          <w:tcPr>
            <w:tcW w:w="1587" w:type="dxa"/>
            <w:noWrap w:val="0"/>
            <w:vAlign w:val="center"/>
          </w:tcPr>
          <w:p>
            <w:pPr>
              <w:pStyle w:val="6"/>
            </w:pPr>
            <w:r>
              <w:t>其中：财政    资金</w:t>
            </w:r>
          </w:p>
        </w:tc>
        <w:tc>
          <w:tcPr>
            <w:tcW w:w="1843" w:type="dxa"/>
            <w:noWrap w:val="0"/>
            <w:vAlign w:val="center"/>
          </w:tcPr>
          <w:p>
            <w:pPr>
              <w:pStyle w:val="7"/>
            </w:pPr>
            <w:r>
              <w:t>112.00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用于开展食品安全风险评估所需的居民食物消费量调查、信息平台维护升级等相关工作；主要用于开展天津市营养健康食堂、营养健康餐厅示范创建等营养工作，以及开展相关培训、营养宣传活动等工作。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1.开展居民食物消费量调查，完善天津市居民代表性食物消费量数据库，为食品安全风险评估提供数据支撑。</w:t>
            </w:r>
          </w:p>
          <w:p>
            <w:pPr>
              <w:pStyle w:val="7"/>
            </w:pPr>
            <w:r>
              <w:t>2.开展重点危害因素的风险评估，按照危害识别、危害特征描述、暴露评估和风险特征描述等步骤组织开展居民消费食品中危害因素风险识别、风险评估、风险预警；为监管决策提供科学依据，为针对性科普宣传提供参考。</w:t>
            </w:r>
          </w:p>
          <w:p>
            <w:pPr>
              <w:pStyle w:val="7"/>
            </w:pPr>
            <w:r>
              <w:t>3. 联合多种媒体广泛宣传营养健康知识，并开展形式多样的营养健康相关宣传活动。</w:t>
            </w:r>
          </w:p>
          <w:p>
            <w:pPr>
              <w:pStyle w:val="7"/>
            </w:pPr>
            <w:r>
              <w:t>4.2024年在全市继续组织开展营养健康餐厅、食堂创建活动。</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居民食物消费量调查覆盖区级数</w:t>
            </w:r>
          </w:p>
        </w:tc>
        <w:tc>
          <w:tcPr>
            <w:tcW w:w="3430" w:type="dxa"/>
            <w:noWrap w:val="0"/>
            <w:vAlign w:val="center"/>
          </w:tcPr>
          <w:p>
            <w:pPr>
              <w:pStyle w:val="7"/>
            </w:pPr>
            <w:r>
              <w:t>开展工作并完成数据上报的区级数量</w:t>
            </w:r>
          </w:p>
        </w:tc>
        <w:tc>
          <w:tcPr>
            <w:tcW w:w="2551" w:type="dxa"/>
            <w:noWrap w:val="0"/>
            <w:vAlign w:val="center"/>
          </w:tcPr>
          <w:p>
            <w:pPr>
              <w:pStyle w:val="7"/>
            </w:pPr>
            <w:r>
              <w:t>≥5区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居民食物消费量调查覆盖调查户数</w:t>
            </w:r>
          </w:p>
        </w:tc>
        <w:tc>
          <w:tcPr>
            <w:tcW w:w="3430" w:type="dxa"/>
            <w:noWrap w:val="0"/>
            <w:vAlign w:val="center"/>
          </w:tcPr>
          <w:p>
            <w:pPr>
              <w:pStyle w:val="7"/>
            </w:pPr>
            <w:r>
              <w:t>调查居民户数</w:t>
            </w:r>
          </w:p>
        </w:tc>
        <w:tc>
          <w:tcPr>
            <w:tcW w:w="2551" w:type="dxa"/>
            <w:noWrap w:val="0"/>
            <w:vAlign w:val="center"/>
          </w:tcPr>
          <w:p>
            <w:pPr>
              <w:pStyle w:val="7"/>
            </w:pPr>
            <w:r>
              <w:t>≥600户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食品安全风险评估指标数</w:t>
            </w:r>
          </w:p>
        </w:tc>
        <w:tc>
          <w:tcPr>
            <w:tcW w:w="3430" w:type="dxa"/>
            <w:noWrap w:val="0"/>
            <w:vAlign w:val="center"/>
          </w:tcPr>
          <w:p>
            <w:pPr>
              <w:pStyle w:val="7"/>
            </w:pPr>
            <w:r>
              <w:t>风险评估指标数</w:t>
            </w:r>
          </w:p>
        </w:tc>
        <w:tc>
          <w:tcPr>
            <w:tcW w:w="2551" w:type="dxa"/>
            <w:noWrap w:val="0"/>
            <w:vAlign w:val="center"/>
          </w:tcPr>
          <w:p>
            <w:pPr>
              <w:pStyle w:val="7"/>
            </w:pPr>
            <w:r>
              <w:t>≥10项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数据填报合格率</w:t>
            </w:r>
          </w:p>
        </w:tc>
        <w:tc>
          <w:tcPr>
            <w:tcW w:w="3430" w:type="dxa"/>
            <w:noWrap w:val="0"/>
            <w:vAlign w:val="center"/>
          </w:tcPr>
          <w:p>
            <w:pPr>
              <w:pStyle w:val="7"/>
            </w:pPr>
            <w:r>
              <w:t>合格数据项数/填报数据项数</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数据填报及时率</w:t>
            </w:r>
          </w:p>
        </w:tc>
        <w:tc>
          <w:tcPr>
            <w:tcW w:w="3430" w:type="dxa"/>
            <w:noWrap w:val="0"/>
            <w:vAlign w:val="center"/>
          </w:tcPr>
          <w:p>
            <w:pPr>
              <w:pStyle w:val="7"/>
            </w:pPr>
            <w:r>
              <w:t>按时限完成数据项数/数据项数</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数据平台信息服务</w:t>
            </w:r>
          </w:p>
        </w:tc>
        <w:tc>
          <w:tcPr>
            <w:tcW w:w="3430" w:type="dxa"/>
            <w:noWrap w:val="0"/>
            <w:vAlign w:val="center"/>
          </w:tcPr>
          <w:p>
            <w:pPr>
              <w:pStyle w:val="7"/>
            </w:pPr>
            <w:r>
              <w:t>服务费用</w:t>
            </w:r>
          </w:p>
        </w:tc>
        <w:tc>
          <w:tcPr>
            <w:tcW w:w="2551" w:type="dxa"/>
            <w:noWrap w:val="0"/>
            <w:vAlign w:val="center"/>
          </w:tcPr>
          <w:p>
            <w:pPr>
              <w:pStyle w:val="7"/>
            </w:pPr>
            <w:r>
              <w:t>≤35万元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创建数量</w:t>
            </w:r>
          </w:p>
        </w:tc>
        <w:tc>
          <w:tcPr>
            <w:tcW w:w="3430" w:type="dxa"/>
            <w:noWrap w:val="0"/>
            <w:vAlign w:val="center"/>
          </w:tcPr>
          <w:p>
            <w:pPr>
              <w:pStyle w:val="7"/>
            </w:pPr>
            <w:r>
              <w:t>全市16区均成功创建</w:t>
            </w:r>
          </w:p>
        </w:tc>
        <w:tc>
          <w:tcPr>
            <w:tcW w:w="2551" w:type="dxa"/>
            <w:noWrap w:val="0"/>
            <w:vAlign w:val="center"/>
          </w:tcPr>
          <w:p>
            <w:pPr>
              <w:pStyle w:val="7"/>
            </w:pPr>
            <w:r>
              <w:t>16区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指标评测达标率</w:t>
            </w:r>
          </w:p>
        </w:tc>
        <w:tc>
          <w:tcPr>
            <w:tcW w:w="3430" w:type="dxa"/>
            <w:noWrap w:val="0"/>
            <w:vAlign w:val="center"/>
          </w:tcPr>
          <w:p>
            <w:pPr>
              <w:pStyle w:val="7"/>
            </w:pPr>
            <w:r>
              <w:t>创建成功</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全民营养周活动开展及时率</w:t>
            </w:r>
          </w:p>
        </w:tc>
        <w:tc>
          <w:tcPr>
            <w:tcW w:w="3430" w:type="dxa"/>
            <w:noWrap w:val="0"/>
            <w:vAlign w:val="center"/>
          </w:tcPr>
          <w:p>
            <w:pPr>
              <w:pStyle w:val="7"/>
            </w:pPr>
            <w:r>
              <w:t xml:space="preserve"> 活动开展及时率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培训成本</w:t>
            </w:r>
          </w:p>
        </w:tc>
        <w:tc>
          <w:tcPr>
            <w:tcW w:w="3430" w:type="dxa"/>
            <w:noWrap w:val="0"/>
            <w:vAlign w:val="center"/>
          </w:tcPr>
          <w:p>
            <w:pPr>
              <w:pStyle w:val="7"/>
            </w:pPr>
            <w:r>
              <w:t>举办培训成本</w:t>
            </w:r>
          </w:p>
        </w:tc>
        <w:tc>
          <w:tcPr>
            <w:tcW w:w="2551" w:type="dxa"/>
            <w:noWrap w:val="0"/>
            <w:vAlign w:val="center"/>
          </w:tcPr>
          <w:p>
            <w:pPr>
              <w:pStyle w:val="7"/>
            </w:pPr>
            <w:r>
              <w:t>&lt;5万元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食品消费量及风险隐患变化趋势</w:t>
            </w:r>
          </w:p>
        </w:tc>
        <w:tc>
          <w:tcPr>
            <w:tcW w:w="3430" w:type="dxa"/>
            <w:noWrap w:val="0"/>
            <w:vAlign w:val="center"/>
          </w:tcPr>
          <w:p>
            <w:pPr>
              <w:pStyle w:val="7"/>
            </w:pPr>
            <w:r>
              <w:t>掌握天津市居民主流消费食品消费量及风险隐患变化趋势，完成工作总结报告。</w:t>
            </w:r>
          </w:p>
        </w:tc>
        <w:tc>
          <w:tcPr>
            <w:tcW w:w="2551" w:type="dxa"/>
            <w:noWrap w:val="0"/>
            <w:vAlign w:val="center"/>
          </w:tcPr>
          <w:p>
            <w:pPr>
              <w:pStyle w:val="7"/>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风险评估报告</w:t>
            </w:r>
          </w:p>
        </w:tc>
        <w:tc>
          <w:tcPr>
            <w:tcW w:w="3430" w:type="dxa"/>
            <w:noWrap w:val="0"/>
            <w:vAlign w:val="center"/>
          </w:tcPr>
          <w:p>
            <w:pPr>
              <w:pStyle w:val="7"/>
            </w:pPr>
            <w:r>
              <w:t>对食品中主要危害因素开展风险评估，为监管部门监管决策提供数据支撑。</w:t>
            </w:r>
          </w:p>
        </w:tc>
        <w:tc>
          <w:tcPr>
            <w:tcW w:w="2551" w:type="dxa"/>
            <w:noWrap w:val="0"/>
            <w:vAlign w:val="center"/>
          </w:tcPr>
          <w:p>
            <w:pPr>
              <w:pStyle w:val="7"/>
            </w:pPr>
            <w:r>
              <w:t>≥2份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知识普及</w:t>
            </w:r>
          </w:p>
        </w:tc>
        <w:tc>
          <w:tcPr>
            <w:tcW w:w="3430" w:type="dxa"/>
            <w:noWrap w:val="0"/>
            <w:vAlign w:val="center"/>
          </w:tcPr>
          <w:p>
            <w:pPr>
              <w:pStyle w:val="7"/>
            </w:pPr>
            <w:r>
              <w:t>传播营养健康知识</w:t>
            </w:r>
          </w:p>
        </w:tc>
        <w:tc>
          <w:tcPr>
            <w:tcW w:w="2551" w:type="dxa"/>
            <w:noWrap w:val="0"/>
            <w:vAlign w:val="center"/>
          </w:tcPr>
          <w:p>
            <w:pPr>
              <w:pStyle w:val="7"/>
            </w:pPr>
            <w:r>
              <w:t>向居民传播营养健康知识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营养餐厅和食堂</w:t>
            </w:r>
          </w:p>
        </w:tc>
        <w:tc>
          <w:tcPr>
            <w:tcW w:w="3430" w:type="dxa"/>
            <w:noWrap w:val="0"/>
            <w:vAlign w:val="center"/>
          </w:tcPr>
          <w:p>
            <w:pPr>
              <w:pStyle w:val="7"/>
            </w:pPr>
            <w:r>
              <w:t>持续发挥作用</w:t>
            </w:r>
          </w:p>
        </w:tc>
        <w:tc>
          <w:tcPr>
            <w:tcW w:w="2551" w:type="dxa"/>
            <w:noWrap w:val="0"/>
            <w:vAlign w:val="center"/>
          </w:tcPr>
          <w:p>
            <w:pPr>
              <w:pStyle w:val="7"/>
            </w:pPr>
            <w:r>
              <w:t>持续发挥作用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调查人员满意度</w:t>
            </w:r>
          </w:p>
        </w:tc>
        <w:tc>
          <w:tcPr>
            <w:tcW w:w="3430" w:type="dxa"/>
            <w:noWrap w:val="0"/>
            <w:vAlign w:val="center"/>
          </w:tcPr>
          <w:p>
            <w:pPr>
              <w:pStyle w:val="7"/>
            </w:pPr>
            <w:r>
              <w:t>调查人员满意程度</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培训满意度</w:t>
            </w:r>
          </w:p>
        </w:tc>
        <w:tc>
          <w:tcPr>
            <w:tcW w:w="3430" w:type="dxa"/>
            <w:noWrap w:val="0"/>
            <w:vAlign w:val="center"/>
          </w:tcPr>
          <w:p>
            <w:pPr>
              <w:pStyle w:val="7"/>
            </w:pPr>
            <w:r>
              <w:t>参会人员对培训的满意程度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157761473"/>
      <w:r>
        <w:rPr>
          <w:rFonts w:ascii="方正仿宋_GBK" w:hAnsi="方正仿宋_GBK" w:eastAsia="方正仿宋_GBK" w:cs="方正仿宋_GBK"/>
          <w:sz w:val="28"/>
        </w:rPr>
        <w:t>388.基本公共卫生服务-6元项目-职业病防治（2024年）绩效目标表</w:t>
      </w:r>
      <w:bookmarkEnd w:id="1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基本公共卫生服务-6元项目-职业病防治（2024年）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373.00</w:t>
            </w:r>
          </w:p>
        </w:tc>
        <w:tc>
          <w:tcPr>
            <w:tcW w:w="1587" w:type="dxa"/>
            <w:noWrap w:val="0"/>
            <w:vAlign w:val="center"/>
          </w:tcPr>
          <w:p>
            <w:pPr>
              <w:pStyle w:val="6"/>
            </w:pPr>
            <w:r>
              <w:t>其中：财政    资金</w:t>
            </w:r>
          </w:p>
        </w:tc>
        <w:tc>
          <w:tcPr>
            <w:tcW w:w="1843" w:type="dxa"/>
            <w:noWrap w:val="0"/>
            <w:vAlign w:val="center"/>
          </w:tcPr>
          <w:p>
            <w:pPr>
              <w:pStyle w:val="7"/>
            </w:pPr>
            <w:r>
              <w:t>373.00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用于开展2024年天津市职业病防治相关工作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通过职业病防治项目，掌握我市职业性危害因素工作人员职业健康监护、职业性疾病诊断基本情况，分析职业性疾病的防治现状，了解和掌握发病特点及规律，发现薄弱环节，为职业性疾病防治制定政策、完善法规标准、明确职业卫生工作重点提供依据。</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职业健康指标监测数量</w:t>
            </w:r>
          </w:p>
        </w:tc>
        <w:tc>
          <w:tcPr>
            <w:tcW w:w="3430" w:type="dxa"/>
            <w:noWrap w:val="0"/>
            <w:vAlign w:val="center"/>
          </w:tcPr>
          <w:p>
            <w:pPr>
              <w:pStyle w:val="7"/>
            </w:pPr>
            <w:r>
              <w:t>完成职业健康指标监测的数量</w:t>
            </w:r>
          </w:p>
        </w:tc>
        <w:tc>
          <w:tcPr>
            <w:tcW w:w="2551" w:type="dxa"/>
            <w:noWrap w:val="0"/>
            <w:vAlign w:val="center"/>
          </w:tcPr>
          <w:p>
            <w:pPr>
              <w:pStyle w:val="7"/>
            </w:pPr>
            <w:r>
              <w:t>≥25万人次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重点职业病监测区覆盖率</w:t>
            </w:r>
          </w:p>
        </w:tc>
        <w:tc>
          <w:tcPr>
            <w:tcW w:w="3430" w:type="dxa"/>
            <w:noWrap w:val="0"/>
            <w:vAlign w:val="center"/>
          </w:tcPr>
          <w:p>
            <w:pPr>
              <w:pStyle w:val="7"/>
            </w:pPr>
            <w:r>
              <w:t>开展重点职业病监测区覆盖比例</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职业卫生技术服务机构质量监测数量</w:t>
            </w:r>
          </w:p>
        </w:tc>
        <w:tc>
          <w:tcPr>
            <w:tcW w:w="3430" w:type="dxa"/>
            <w:noWrap w:val="0"/>
            <w:vAlign w:val="center"/>
          </w:tcPr>
          <w:p>
            <w:pPr>
              <w:pStyle w:val="7"/>
            </w:pPr>
            <w:r>
              <w:t>完成职业卫生技术服务机构质量监测数量</w:t>
            </w:r>
          </w:p>
        </w:tc>
        <w:tc>
          <w:tcPr>
            <w:tcW w:w="2551" w:type="dxa"/>
            <w:noWrap w:val="0"/>
            <w:vAlign w:val="center"/>
          </w:tcPr>
          <w:p>
            <w:pPr>
              <w:pStyle w:val="7"/>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职业卫生检测能力比对种类</w:t>
            </w:r>
          </w:p>
        </w:tc>
        <w:tc>
          <w:tcPr>
            <w:tcW w:w="3430" w:type="dxa"/>
            <w:noWrap w:val="0"/>
            <w:vAlign w:val="center"/>
          </w:tcPr>
          <w:p>
            <w:pPr>
              <w:pStyle w:val="7"/>
            </w:pPr>
            <w:r>
              <w:t>完成职业卫生检测能力比对种类</w:t>
            </w:r>
          </w:p>
        </w:tc>
        <w:tc>
          <w:tcPr>
            <w:tcW w:w="2551" w:type="dxa"/>
            <w:noWrap w:val="0"/>
            <w:vAlign w:val="center"/>
          </w:tcPr>
          <w:p>
            <w:pPr>
              <w:pStyle w:val="7"/>
            </w:pPr>
            <w:r>
              <w:t>≥3种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重点人群健康素养监测质控覆盖率</w:t>
            </w:r>
          </w:p>
        </w:tc>
        <w:tc>
          <w:tcPr>
            <w:tcW w:w="3430" w:type="dxa"/>
            <w:noWrap w:val="0"/>
            <w:vAlign w:val="center"/>
          </w:tcPr>
          <w:p>
            <w:pPr>
              <w:pStyle w:val="7"/>
            </w:pPr>
            <w:r>
              <w:t>开展重点人群健康素养监测机构质量控制覆盖率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职业病危害因素监测数量达标率</w:t>
            </w:r>
          </w:p>
        </w:tc>
        <w:tc>
          <w:tcPr>
            <w:tcW w:w="3430" w:type="dxa"/>
            <w:noWrap w:val="0"/>
            <w:vAlign w:val="center"/>
          </w:tcPr>
          <w:p>
            <w:pPr>
              <w:pStyle w:val="7"/>
            </w:pPr>
            <w:r>
              <w:t>完成职业病危害因素监测企业数量达标率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 xml:space="preserve">放射防护监测医疗机构数量 </w:t>
            </w:r>
          </w:p>
        </w:tc>
        <w:tc>
          <w:tcPr>
            <w:tcW w:w="3430" w:type="dxa"/>
            <w:noWrap w:val="0"/>
            <w:vAlign w:val="center"/>
          </w:tcPr>
          <w:p>
            <w:pPr>
              <w:pStyle w:val="7"/>
            </w:pPr>
            <w:r>
              <w:t>完成放射诊疗机构监测数量</w:t>
            </w:r>
          </w:p>
        </w:tc>
        <w:tc>
          <w:tcPr>
            <w:tcW w:w="2551" w:type="dxa"/>
            <w:noWrap w:val="0"/>
            <w:vAlign w:val="center"/>
          </w:tcPr>
          <w:p>
            <w:pPr>
              <w:pStyle w:val="7"/>
            </w:pPr>
            <w:r>
              <w:t>≥50家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 xml:space="preserve">放射防护监测企业数量 </w:t>
            </w:r>
          </w:p>
        </w:tc>
        <w:tc>
          <w:tcPr>
            <w:tcW w:w="3430" w:type="dxa"/>
            <w:noWrap w:val="0"/>
            <w:vAlign w:val="center"/>
          </w:tcPr>
          <w:p>
            <w:pPr>
              <w:pStyle w:val="7"/>
            </w:pPr>
            <w:r>
              <w:t>完成非医疗机构放射性危害因素用人单位监测数量</w:t>
            </w:r>
          </w:p>
        </w:tc>
        <w:tc>
          <w:tcPr>
            <w:tcW w:w="2551" w:type="dxa"/>
            <w:noWrap w:val="0"/>
            <w:vAlign w:val="center"/>
          </w:tcPr>
          <w:p>
            <w:pPr>
              <w:pStyle w:val="7"/>
            </w:pPr>
            <w:r>
              <w:t>≥50家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放射防护监测设备数量</w:t>
            </w:r>
          </w:p>
        </w:tc>
        <w:tc>
          <w:tcPr>
            <w:tcW w:w="3430" w:type="dxa"/>
            <w:noWrap w:val="0"/>
            <w:vAlign w:val="center"/>
          </w:tcPr>
          <w:p>
            <w:pPr>
              <w:pStyle w:val="7"/>
            </w:pPr>
            <w:r>
              <w:t>完成放射诊疗机构和非医疗机构放射性危害因素用人单位的放射设备监测测数量</w:t>
            </w:r>
          </w:p>
        </w:tc>
        <w:tc>
          <w:tcPr>
            <w:tcW w:w="2551" w:type="dxa"/>
            <w:noWrap w:val="0"/>
            <w:vAlign w:val="center"/>
          </w:tcPr>
          <w:p>
            <w:pPr>
              <w:pStyle w:val="7"/>
            </w:pPr>
            <w:r>
              <w:t>≥100台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放射治疗设备输出剂量核查数量</w:t>
            </w:r>
          </w:p>
        </w:tc>
        <w:tc>
          <w:tcPr>
            <w:tcW w:w="3430" w:type="dxa"/>
            <w:noWrap w:val="0"/>
            <w:vAlign w:val="center"/>
          </w:tcPr>
          <w:p>
            <w:pPr>
              <w:pStyle w:val="7"/>
            </w:pPr>
            <w:r>
              <w:t>完成开展放射治疗工作的医疗机构放射诊疗设备输出剂量核查数量</w:t>
            </w:r>
          </w:p>
        </w:tc>
        <w:tc>
          <w:tcPr>
            <w:tcW w:w="2551" w:type="dxa"/>
            <w:noWrap w:val="0"/>
            <w:vAlign w:val="center"/>
          </w:tcPr>
          <w:p>
            <w:pPr>
              <w:pStyle w:val="7"/>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放射疾病监测调查医疗机构数</w:t>
            </w:r>
          </w:p>
        </w:tc>
        <w:tc>
          <w:tcPr>
            <w:tcW w:w="3430" w:type="dxa"/>
            <w:noWrap w:val="0"/>
            <w:vAlign w:val="center"/>
          </w:tcPr>
          <w:p>
            <w:pPr>
              <w:pStyle w:val="7"/>
            </w:pPr>
            <w:r>
              <w:t>放射疾病监测调查的医疗机构数量</w:t>
            </w:r>
          </w:p>
        </w:tc>
        <w:tc>
          <w:tcPr>
            <w:tcW w:w="2551" w:type="dxa"/>
            <w:noWrap w:val="0"/>
            <w:vAlign w:val="center"/>
          </w:tcPr>
          <w:p>
            <w:pPr>
              <w:pStyle w:val="7"/>
            </w:pPr>
            <w:r>
              <w:t>≥50家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参加放射卫生比对机构数量</w:t>
            </w:r>
          </w:p>
        </w:tc>
        <w:tc>
          <w:tcPr>
            <w:tcW w:w="3430" w:type="dxa"/>
            <w:noWrap w:val="0"/>
            <w:vAlign w:val="center"/>
          </w:tcPr>
          <w:p>
            <w:pPr>
              <w:pStyle w:val="7"/>
            </w:pPr>
            <w:r>
              <w:t>参加放射卫生比对机构数量</w:t>
            </w:r>
          </w:p>
        </w:tc>
        <w:tc>
          <w:tcPr>
            <w:tcW w:w="2551" w:type="dxa"/>
            <w:noWrap w:val="0"/>
            <w:vAlign w:val="center"/>
          </w:tcPr>
          <w:p>
            <w:pPr>
              <w:pStyle w:val="7"/>
            </w:pPr>
            <w:r>
              <w:t>≥5家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重点职业病报告率</w:t>
            </w:r>
          </w:p>
        </w:tc>
        <w:tc>
          <w:tcPr>
            <w:tcW w:w="3430" w:type="dxa"/>
            <w:noWrap w:val="0"/>
            <w:vAlign w:val="center"/>
          </w:tcPr>
          <w:p>
            <w:pPr>
              <w:pStyle w:val="7"/>
            </w:pPr>
            <w:r>
              <w:t>重点职业病报告比例</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职业病危害因素监测质量达标率</w:t>
            </w:r>
          </w:p>
        </w:tc>
        <w:tc>
          <w:tcPr>
            <w:tcW w:w="3430" w:type="dxa"/>
            <w:noWrap w:val="0"/>
            <w:vAlign w:val="center"/>
          </w:tcPr>
          <w:p>
            <w:pPr>
              <w:pStyle w:val="7"/>
            </w:pPr>
            <w:r>
              <w:t>职业病危害因素监测数据审核达标率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职业卫生检测比对机构报告质控率</w:t>
            </w:r>
          </w:p>
        </w:tc>
        <w:tc>
          <w:tcPr>
            <w:tcW w:w="3430" w:type="dxa"/>
            <w:noWrap w:val="0"/>
            <w:vAlign w:val="center"/>
          </w:tcPr>
          <w:p>
            <w:pPr>
              <w:pStyle w:val="7"/>
            </w:pPr>
            <w:r>
              <w:t>参加职业卫生检测比对报告质控率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放射性危害因素监测质量达标率</w:t>
            </w:r>
          </w:p>
        </w:tc>
        <w:tc>
          <w:tcPr>
            <w:tcW w:w="3430" w:type="dxa"/>
            <w:noWrap w:val="0"/>
            <w:vAlign w:val="center"/>
          </w:tcPr>
          <w:p>
            <w:pPr>
              <w:pStyle w:val="7"/>
            </w:pPr>
            <w:r>
              <w:t>放射性危害因素监测数据审核达标率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放射工作人员个人剂量监测数据质控率</w:t>
            </w:r>
          </w:p>
        </w:tc>
        <w:tc>
          <w:tcPr>
            <w:tcW w:w="3430" w:type="dxa"/>
            <w:noWrap w:val="0"/>
            <w:vAlign w:val="center"/>
          </w:tcPr>
          <w:p>
            <w:pPr>
              <w:pStyle w:val="7"/>
            </w:pPr>
            <w:r>
              <w:t>放射工作人员个人剂量监测数据质控率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职业病防治项目完成时间</w:t>
            </w:r>
          </w:p>
        </w:tc>
        <w:tc>
          <w:tcPr>
            <w:tcW w:w="3430" w:type="dxa"/>
            <w:noWrap w:val="0"/>
            <w:vAlign w:val="center"/>
          </w:tcPr>
          <w:p>
            <w:pPr>
              <w:pStyle w:val="7"/>
            </w:pPr>
            <w:r>
              <w:t>职业病防治项目完成时间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职业病防治项目支出总成本</w:t>
            </w:r>
          </w:p>
        </w:tc>
        <w:tc>
          <w:tcPr>
            <w:tcW w:w="3430" w:type="dxa"/>
            <w:noWrap w:val="0"/>
            <w:vAlign w:val="center"/>
          </w:tcPr>
          <w:p>
            <w:pPr>
              <w:pStyle w:val="7"/>
            </w:pPr>
            <w:r>
              <w:t>职业病防治项目支出总成本</w:t>
            </w:r>
          </w:p>
        </w:tc>
        <w:tc>
          <w:tcPr>
            <w:tcW w:w="2551" w:type="dxa"/>
            <w:noWrap w:val="0"/>
            <w:vAlign w:val="center"/>
          </w:tcPr>
          <w:p>
            <w:pPr>
              <w:pStyle w:val="7"/>
            </w:pPr>
            <w:r>
              <w:t>≤373万元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职业病危害因素检测能力</w:t>
            </w:r>
          </w:p>
        </w:tc>
        <w:tc>
          <w:tcPr>
            <w:tcW w:w="3430" w:type="dxa"/>
            <w:noWrap w:val="0"/>
            <w:vAlign w:val="center"/>
          </w:tcPr>
          <w:p>
            <w:pPr>
              <w:pStyle w:val="7"/>
            </w:pPr>
            <w:r>
              <w:t>职业病危害因素检测能力</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职业病防治监测能力</w:t>
            </w:r>
          </w:p>
        </w:tc>
        <w:tc>
          <w:tcPr>
            <w:tcW w:w="3430" w:type="dxa"/>
            <w:noWrap w:val="0"/>
            <w:vAlign w:val="center"/>
          </w:tcPr>
          <w:p>
            <w:pPr>
              <w:pStyle w:val="7"/>
            </w:pPr>
            <w:r>
              <w:t>长期动态职业病防治监测水平</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 xml:space="preserve"> 监测对象满意度</w:t>
            </w:r>
          </w:p>
        </w:tc>
        <w:tc>
          <w:tcPr>
            <w:tcW w:w="3430" w:type="dxa"/>
            <w:noWrap w:val="0"/>
            <w:vAlign w:val="center"/>
          </w:tcPr>
          <w:p>
            <w:pPr>
              <w:pStyle w:val="7"/>
            </w:pPr>
            <w:r>
              <w:t>监测对象满意度比例</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157761474"/>
      <w:r>
        <w:rPr>
          <w:rFonts w:ascii="方正仿宋_GBK" w:hAnsi="方正仿宋_GBK" w:eastAsia="方正仿宋_GBK" w:cs="方正仿宋_GBK"/>
          <w:sz w:val="28"/>
        </w:rPr>
        <w:t>389.监测预警队伍建设和人才培养-01直达资金-2024年医疗服务与保障能力提升绩效目标表</w:t>
      </w:r>
      <w:bookmarkEnd w:id="1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监测预警队伍建设和人才培养-01直达资金-2024年医疗服务与保障能力提升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122.00</w:t>
            </w:r>
          </w:p>
        </w:tc>
        <w:tc>
          <w:tcPr>
            <w:tcW w:w="1587" w:type="dxa"/>
            <w:noWrap w:val="0"/>
            <w:vAlign w:val="center"/>
          </w:tcPr>
          <w:p>
            <w:pPr>
              <w:pStyle w:val="6"/>
            </w:pPr>
            <w:r>
              <w:t>其中：财政    资金</w:t>
            </w:r>
          </w:p>
        </w:tc>
        <w:tc>
          <w:tcPr>
            <w:tcW w:w="1843" w:type="dxa"/>
            <w:noWrap w:val="0"/>
            <w:vAlign w:val="center"/>
          </w:tcPr>
          <w:p>
            <w:pPr>
              <w:pStyle w:val="7"/>
            </w:pPr>
            <w:r>
              <w:t>122.00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用于天津市医疗服务与保障能力提升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1.开展基层专业人员、专业骨干传染病监测预警规范化培训</w:t>
            </w:r>
          </w:p>
          <w:p>
            <w:pPr>
              <w:pStyle w:val="7"/>
            </w:pPr>
            <w:r>
              <w:t>2.采用干中学的现场流行病学培训模式,培养具有较高水平现场流行病学调查能力的人员</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监测预警基层专业人员培训人数</w:t>
            </w:r>
          </w:p>
        </w:tc>
        <w:tc>
          <w:tcPr>
            <w:tcW w:w="3430" w:type="dxa"/>
            <w:noWrap w:val="0"/>
            <w:vAlign w:val="center"/>
          </w:tcPr>
          <w:p>
            <w:pPr>
              <w:pStyle w:val="7"/>
            </w:pPr>
            <w:r>
              <w:t>培训监测预警专业基层人数</w:t>
            </w:r>
          </w:p>
        </w:tc>
        <w:tc>
          <w:tcPr>
            <w:tcW w:w="2551" w:type="dxa"/>
            <w:noWrap w:val="0"/>
            <w:vAlign w:val="center"/>
          </w:tcPr>
          <w:p>
            <w:pPr>
              <w:pStyle w:val="7"/>
            </w:pPr>
            <w:r>
              <w:t>≥450人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监测预警专业骨干培训人数</w:t>
            </w:r>
          </w:p>
        </w:tc>
        <w:tc>
          <w:tcPr>
            <w:tcW w:w="3430" w:type="dxa"/>
            <w:noWrap w:val="0"/>
            <w:vAlign w:val="center"/>
          </w:tcPr>
          <w:p>
            <w:pPr>
              <w:pStyle w:val="7"/>
            </w:pPr>
            <w:r>
              <w:t>培训监测预警专业骨干人数</w:t>
            </w:r>
          </w:p>
        </w:tc>
        <w:tc>
          <w:tcPr>
            <w:tcW w:w="2551" w:type="dxa"/>
            <w:noWrap w:val="0"/>
            <w:vAlign w:val="center"/>
          </w:tcPr>
          <w:p>
            <w:pPr>
              <w:pStyle w:val="7"/>
            </w:pPr>
            <w:r>
              <w:t>≥45人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监测预警能力提升</w:t>
            </w:r>
          </w:p>
        </w:tc>
        <w:tc>
          <w:tcPr>
            <w:tcW w:w="3430" w:type="dxa"/>
            <w:noWrap w:val="0"/>
            <w:vAlign w:val="center"/>
          </w:tcPr>
          <w:p>
            <w:pPr>
              <w:pStyle w:val="7"/>
            </w:pPr>
            <w:r>
              <w:t>逐步提升监测预警能力</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2024年医疗服务与保障能力提升项目完成时间</w:t>
            </w:r>
          </w:p>
        </w:tc>
        <w:tc>
          <w:tcPr>
            <w:tcW w:w="3430" w:type="dxa"/>
            <w:noWrap w:val="0"/>
            <w:vAlign w:val="center"/>
          </w:tcPr>
          <w:p>
            <w:pPr>
              <w:pStyle w:val="7"/>
            </w:pPr>
            <w:r>
              <w:t>在2025年底完成2024年医疗服务与保障能力提升项目</w:t>
            </w:r>
          </w:p>
        </w:tc>
        <w:tc>
          <w:tcPr>
            <w:tcW w:w="2551" w:type="dxa"/>
            <w:noWrap w:val="0"/>
            <w:vAlign w:val="center"/>
          </w:tcPr>
          <w:p>
            <w:pPr>
              <w:pStyle w:val="7"/>
            </w:pPr>
            <w:r>
              <w:t>≤24个月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监测预警专业培训成本</w:t>
            </w:r>
          </w:p>
        </w:tc>
        <w:tc>
          <w:tcPr>
            <w:tcW w:w="3430" w:type="dxa"/>
            <w:noWrap w:val="0"/>
            <w:vAlign w:val="center"/>
          </w:tcPr>
          <w:p>
            <w:pPr>
              <w:pStyle w:val="7"/>
            </w:pPr>
            <w:r>
              <w:t>培训监测预警成本</w:t>
            </w:r>
          </w:p>
        </w:tc>
        <w:tc>
          <w:tcPr>
            <w:tcW w:w="2551" w:type="dxa"/>
            <w:noWrap w:val="0"/>
            <w:vAlign w:val="center"/>
          </w:tcPr>
          <w:p>
            <w:pPr>
              <w:pStyle w:val="7"/>
            </w:pPr>
            <w:r>
              <w:t>≤2500元/人次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疾病防控</w:t>
            </w:r>
          </w:p>
        </w:tc>
        <w:tc>
          <w:tcPr>
            <w:tcW w:w="3430" w:type="dxa"/>
            <w:noWrap w:val="0"/>
            <w:vAlign w:val="center"/>
          </w:tcPr>
          <w:p>
            <w:pPr>
              <w:pStyle w:val="7"/>
            </w:pPr>
            <w:r>
              <w:t>通过监测预警提升疾病防控能力</w:t>
            </w:r>
          </w:p>
        </w:tc>
        <w:tc>
          <w:tcPr>
            <w:tcW w:w="2551" w:type="dxa"/>
            <w:noWrap w:val="0"/>
            <w:vAlign w:val="center"/>
          </w:tcPr>
          <w:p>
            <w:pPr>
              <w:pStyle w:val="7"/>
            </w:pPr>
            <w:r>
              <w:t>通过监测预警有效提升疾病防控能力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提升智慧化监测预警和风险评估能力水平</w:t>
            </w:r>
          </w:p>
        </w:tc>
        <w:tc>
          <w:tcPr>
            <w:tcW w:w="3430" w:type="dxa"/>
            <w:noWrap w:val="0"/>
            <w:vAlign w:val="center"/>
          </w:tcPr>
          <w:p>
            <w:pPr>
              <w:pStyle w:val="7"/>
            </w:pPr>
            <w:r>
              <w:t>有效提升提升智慧化监测预警和风险评估能力水平</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监测预警培训学员满意度</w:t>
            </w:r>
          </w:p>
        </w:tc>
        <w:tc>
          <w:tcPr>
            <w:tcW w:w="3430" w:type="dxa"/>
            <w:noWrap w:val="0"/>
            <w:vAlign w:val="center"/>
          </w:tcPr>
          <w:p>
            <w:pPr>
              <w:pStyle w:val="7"/>
            </w:pPr>
            <w:r>
              <w:t>对培训情况进行满意度调查</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9" w:name="_Toc157761475"/>
      <w:r>
        <w:rPr>
          <w:rFonts w:ascii="方正仿宋_GBK" w:hAnsi="方正仿宋_GBK" w:eastAsia="方正仿宋_GBK" w:cs="方正仿宋_GBK"/>
          <w:sz w:val="28"/>
        </w:rPr>
        <w:t>390.健康天津建设-爱国卫生专项经费（2024年）绩效目标表</w:t>
      </w:r>
      <w:bookmarkEnd w:id="1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健康天津建设-爱国卫生专项经费（2024年）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90.00</w:t>
            </w:r>
          </w:p>
        </w:tc>
        <w:tc>
          <w:tcPr>
            <w:tcW w:w="1587" w:type="dxa"/>
            <w:noWrap w:val="0"/>
            <w:vAlign w:val="center"/>
          </w:tcPr>
          <w:p>
            <w:pPr>
              <w:pStyle w:val="6"/>
            </w:pPr>
            <w:r>
              <w:t>其中：财政    资金</w:t>
            </w:r>
          </w:p>
        </w:tc>
        <w:tc>
          <w:tcPr>
            <w:tcW w:w="1843" w:type="dxa"/>
            <w:noWrap w:val="0"/>
            <w:vAlign w:val="center"/>
          </w:tcPr>
          <w:p>
            <w:pPr>
              <w:pStyle w:val="7"/>
            </w:pPr>
            <w:r>
              <w:t>90.00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委托专业服务机构协助开展相关工作；购买完成各项工作所需专用材料费用、办公用品、杂品、动物饲料等；召开会议、举办培训；外出参加相关会议、培训的会议费培训费；支付专家招标评审费、专家咨询费、其他交通费、差旅费及仪器设备检定、维修费用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1.了解天津市主要病媒生物（蚊蝇鼠蟑）的密度、抗药性发生发展情况、侵害状况、控制水平及防治效果，为制定病媒生物预防控制措施及虫媒相关疾病流行风险评估提供依据。</w:t>
            </w:r>
          </w:p>
          <w:p>
            <w:pPr>
              <w:pStyle w:val="7"/>
            </w:pPr>
            <w:r>
              <w:t>2.不断提升爱卫系统、疾控系统病媒生物防制人员能力水平。</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全市行政区病媒生物相关监测开展数</w:t>
            </w:r>
          </w:p>
        </w:tc>
        <w:tc>
          <w:tcPr>
            <w:tcW w:w="3430" w:type="dxa"/>
            <w:noWrap w:val="0"/>
            <w:vAlign w:val="center"/>
          </w:tcPr>
          <w:p>
            <w:pPr>
              <w:pStyle w:val="7"/>
            </w:pPr>
            <w:r>
              <w:t>16个区开展主要病媒生物（蚊、蝇、鼠、蟑）密度监测，抗药性监测，控制水平评价，重点场所侵害率监测</w:t>
            </w:r>
          </w:p>
        </w:tc>
        <w:tc>
          <w:tcPr>
            <w:tcW w:w="2551" w:type="dxa"/>
            <w:noWrap w:val="0"/>
            <w:vAlign w:val="center"/>
          </w:tcPr>
          <w:p>
            <w:pPr>
              <w:pStyle w:val="7"/>
            </w:pPr>
            <w:r>
              <w:t>16区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天津市各区主要病媒生物（蚊、蝇、鼠、蟑）密度监测数据上报准确率</w:t>
            </w:r>
          </w:p>
        </w:tc>
        <w:tc>
          <w:tcPr>
            <w:tcW w:w="3430" w:type="dxa"/>
            <w:noWrap w:val="0"/>
            <w:vAlign w:val="center"/>
          </w:tcPr>
          <w:p>
            <w:pPr>
              <w:pStyle w:val="7"/>
            </w:pPr>
            <w:r>
              <w:t>准确率90%</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天津市各区主要病媒生物（蚊、蝇、鼠、蟑）侵害状况数据上报及时率</w:t>
            </w:r>
          </w:p>
        </w:tc>
        <w:tc>
          <w:tcPr>
            <w:tcW w:w="3430" w:type="dxa"/>
            <w:noWrap w:val="0"/>
            <w:vAlign w:val="center"/>
          </w:tcPr>
          <w:p>
            <w:pPr>
              <w:pStyle w:val="7"/>
            </w:pPr>
            <w:r>
              <w:t>及时率90%</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相关工作经费</w:t>
            </w:r>
          </w:p>
        </w:tc>
        <w:tc>
          <w:tcPr>
            <w:tcW w:w="3430" w:type="dxa"/>
            <w:noWrap w:val="0"/>
            <w:vAlign w:val="center"/>
          </w:tcPr>
          <w:p>
            <w:pPr>
              <w:pStyle w:val="7"/>
            </w:pPr>
            <w:r>
              <w:t>完成相关工作所需费用</w:t>
            </w:r>
          </w:p>
        </w:tc>
        <w:tc>
          <w:tcPr>
            <w:tcW w:w="2551" w:type="dxa"/>
            <w:noWrap w:val="0"/>
            <w:vAlign w:val="center"/>
          </w:tcPr>
          <w:p>
            <w:pPr>
              <w:pStyle w:val="7"/>
            </w:pPr>
            <w:r>
              <w:t>≤90万元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监测结果利用情况</w:t>
            </w:r>
          </w:p>
        </w:tc>
        <w:tc>
          <w:tcPr>
            <w:tcW w:w="3430" w:type="dxa"/>
            <w:noWrap w:val="0"/>
            <w:vAlign w:val="center"/>
          </w:tcPr>
          <w:p>
            <w:pPr>
              <w:pStyle w:val="7"/>
            </w:pPr>
            <w:r>
              <w:t>分析天津市病媒生物密度监测、重点场所侵害监测、抗药性监测等工作结果，形成风险评估与防治建议</w:t>
            </w:r>
          </w:p>
        </w:tc>
        <w:tc>
          <w:tcPr>
            <w:tcW w:w="2551" w:type="dxa"/>
            <w:noWrap w:val="0"/>
            <w:vAlign w:val="center"/>
          </w:tcPr>
          <w:p>
            <w:pPr>
              <w:pStyle w:val="7"/>
            </w:pPr>
            <w:r>
              <w:t>为天津市病媒生物综合防治提供建议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监测工作的代表性</w:t>
            </w:r>
          </w:p>
        </w:tc>
        <w:tc>
          <w:tcPr>
            <w:tcW w:w="3430" w:type="dxa"/>
            <w:noWrap w:val="0"/>
            <w:vAlign w:val="center"/>
          </w:tcPr>
          <w:p>
            <w:pPr>
              <w:pStyle w:val="7"/>
            </w:pPr>
            <w:r>
              <w:t>监测工作的代表性</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培训满意度</w:t>
            </w:r>
          </w:p>
        </w:tc>
        <w:tc>
          <w:tcPr>
            <w:tcW w:w="3430" w:type="dxa"/>
            <w:noWrap w:val="0"/>
            <w:vAlign w:val="center"/>
          </w:tcPr>
          <w:p>
            <w:pPr>
              <w:pStyle w:val="7"/>
            </w:pPr>
            <w:r>
              <w:t>参加培训人员对本次培训的满意度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0" w:name="_Toc157761476"/>
      <w:r>
        <w:rPr>
          <w:rFonts w:ascii="方正仿宋_GBK" w:hAnsi="方正仿宋_GBK" w:eastAsia="方正仿宋_GBK" w:cs="方正仿宋_GBK"/>
          <w:sz w:val="28"/>
        </w:rPr>
        <w:t>391.健康天津建设-控制吸烟专项经费（2024年）绩效目标表</w:t>
      </w:r>
      <w:bookmarkEnd w:id="2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健康天津建设-控制吸烟专项经费（2024年）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37.00</w:t>
            </w:r>
          </w:p>
        </w:tc>
        <w:tc>
          <w:tcPr>
            <w:tcW w:w="1587" w:type="dxa"/>
            <w:noWrap w:val="0"/>
            <w:vAlign w:val="center"/>
          </w:tcPr>
          <w:p>
            <w:pPr>
              <w:pStyle w:val="6"/>
            </w:pPr>
            <w:r>
              <w:t>其中：财政    资金</w:t>
            </w:r>
          </w:p>
        </w:tc>
        <w:tc>
          <w:tcPr>
            <w:tcW w:w="1843" w:type="dxa"/>
            <w:noWrap w:val="0"/>
            <w:vAlign w:val="center"/>
          </w:tcPr>
          <w:p>
            <w:pPr>
              <w:pStyle w:val="7"/>
            </w:pPr>
            <w:r>
              <w:t>37.00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维护并运营新媒体，开展控烟公益宣传活动，协助开展无烟机关建设。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1.开展控烟公益宣传。</w:t>
            </w:r>
          </w:p>
          <w:p>
            <w:pPr>
              <w:pStyle w:val="7"/>
            </w:pPr>
            <w:r>
              <w:t>2.提高公众对烟草危害的知晓程度。</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宣传稿件数量</w:t>
            </w:r>
          </w:p>
        </w:tc>
        <w:tc>
          <w:tcPr>
            <w:tcW w:w="3430" w:type="dxa"/>
            <w:noWrap w:val="0"/>
            <w:vAlign w:val="center"/>
          </w:tcPr>
          <w:p>
            <w:pPr>
              <w:pStyle w:val="7"/>
            </w:pPr>
            <w:r>
              <w:t>平台发布稿件数量</w:t>
            </w:r>
          </w:p>
        </w:tc>
        <w:tc>
          <w:tcPr>
            <w:tcW w:w="2551" w:type="dxa"/>
            <w:noWrap w:val="0"/>
            <w:vAlign w:val="center"/>
          </w:tcPr>
          <w:p>
            <w:pPr>
              <w:pStyle w:val="7"/>
            </w:pPr>
            <w:r>
              <w:t>≥50篇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平台维护情况</w:t>
            </w:r>
          </w:p>
        </w:tc>
        <w:tc>
          <w:tcPr>
            <w:tcW w:w="3430" w:type="dxa"/>
            <w:noWrap w:val="0"/>
            <w:vAlign w:val="center"/>
          </w:tcPr>
          <w:p>
            <w:pPr>
              <w:pStyle w:val="7"/>
            </w:pPr>
            <w:r>
              <w:t>天津控烟微信平台维护</w:t>
            </w:r>
          </w:p>
        </w:tc>
        <w:tc>
          <w:tcPr>
            <w:tcW w:w="2551" w:type="dxa"/>
            <w:noWrap w:val="0"/>
            <w:vAlign w:val="center"/>
          </w:tcPr>
          <w:p>
            <w:pPr>
              <w:pStyle w:val="7"/>
            </w:pPr>
            <w:r>
              <w:t>平台平稳运行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项目完成时间</w:t>
            </w:r>
          </w:p>
        </w:tc>
        <w:tc>
          <w:tcPr>
            <w:tcW w:w="3430" w:type="dxa"/>
            <w:noWrap w:val="0"/>
            <w:vAlign w:val="center"/>
          </w:tcPr>
          <w:p>
            <w:pPr>
              <w:pStyle w:val="7"/>
            </w:pPr>
            <w:r>
              <w:t>完成全部项目工作所需时间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项目成本</w:t>
            </w:r>
          </w:p>
        </w:tc>
        <w:tc>
          <w:tcPr>
            <w:tcW w:w="3430" w:type="dxa"/>
            <w:noWrap w:val="0"/>
            <w:vAlign w:val="center"/>
          </w:tcPr>
          <w:p>
            <w:pPr>
              <w:pStyle w:val="7"/>
            </w:pPr>
            <w:r>
              <w:t>完成项目内容所需成本</w:t>
            </w:r>
          </w:p>
        </w:tc>
        <w:tc>
          <w:tcPr>
            <w:tcW w:w="2551" w:type="dxa"/>
            <w:noWrap w:val="0"/>
            <w:vAlign w:val="center"/>
          </w:tcPr>
          <w:p>
            <w:pPr>
              <w:pStyle w:val="7"/>
            </w:pPr>
            <w:r>
              <w:t>≤37万元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有效接触人次</w:t>
            </w:r>
          </w:p>
        </w:tc>
        <w:tc>
          <w:tcPr>
            <w:tcW w:w="3430" w:type="dxa"/>
            <w:noWrap w:val="0"/>
            <w:vAlign w:val="center"/>
          </w:tcPr>
          <w:p>
            <w:pPr>
              <w:pStyle w:val="7"/>
            </w:pPr>
            <w:r>
              <w:t>有效接触到宣传的情况</w:t>
            </w:r>
          </w:p>
        </w:tc>
        <w:tc>
          <w:tcPr>
            <w:tcW w:w="2551" w:type="dxa"/>
            <w:noWrap w:val="0"/>
            <w:vAlign w:val="center"/>
          </w:tcPr>
          <w:p>
            <w:pPr>
              <w:pStyle w:val="7"/>
            </w:pPr>
            <w:r>
              <w:t>≥100000人次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微信宣传稿件用于后续宣传</w:t>
            </w:r>
          </w:p>
        </w:tc>
        <w:tc>
          <w:tcPr>
            <w:tcW w:w="3430" w:type="dxa"/>
            <w:noWrap w:val="0"/>
            <w:vAlign w:val="center"/>
          </w:tcPr>
          <w:p>
            <w:pPr>
              <w:pStyle w:val="7"/>
            </w:pPr>
            <w:r>
              <w:t>汇总微信平台年内发稿，用于后续宣传</w:t>
            </w:r>
          </w:p>
        </w:tc>
        <w:tc>
          <w:tcPr>
            <w:tcW w:w="2551" w:type="dxa"/>
            <w:noWrap w:val="0"/>
            <w:vAlign w:val="center"/>
          </w:tcPr>
          <w:p>
            <w:pPr>
              <w:pStyle w:val="7"/>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公众满意率</w:t>
            </w:r>
          </w:p>
        </w:tc>
        <w:tc>
          <w:tcPr>
            <w:tcW w:w="3430" w:type="dxa"/>
            <w:noWrap w:val="0"/>
            <w:vAlign w:val="center"/>
          </w:tcPr>
          <w:p>
            <w:pPr>
              <w:pStyle w:val="7"/>
            </w:pPr>
            <w:r>
              <w:t>公众对公众号满意度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1" w:name="_Toc157761477"/>
      <w:r>
        <w:rPr>
          <w:rFonts w:ascii="方正仿宋_GBK" w:hAnsi="方正仿宋_GBK" w:eastAsia="方正仿宋_GBK" w:cs="方正仿宋_GBK"/>
          <w:sz w:val="28"/>
        </w:rPr>
        <w:t>392.紧缺人才培训（职业病防治人才培训）-01直达资金-2024年医疗服务与保障能力提升绩效目标表</w:t>
      </w:r>
      <w:bookmarkEnd w:id="2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紧缺人才培训（职业病防治人才培训）-01直达资金-2024年医疗服务与保障能力提升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21.40</w:t>
            </w:r>
          </w:p>
        </w:tc>
        <w:tc>
          <w:tcPr>
            <w:tcW w:w="1587" w:type="dxa"/>
            <w:noWrap w:val="0"/>
            <w:vAlign w:val="center"/>
          </w:tcPr>
          <w:p>
            <w:pPr>
              <w:pStyle w:val="6"/>
            </w:pPr>
            <w:r>
              <w:t>其中：财政    资金</w:t>
            </w:r>
          </w:p>
        </w:tc>
        <w:tc>
          <w:tcPr>
            <w:tcW w:w="1843" w:type="dxa"/>
            <w:noWrap w:val="0"/>
            <w:vAlign w:val="center"/>
          </w:tcPr>
          <w:p>
            <w:pPr>
              <w:pStyle w:val="7"/>
            </w:pPr>
            <w:r>
              <w:t>21.40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用于开展2024年度天津市职业病防治人才（职业病危害监测评估专业骨干）培训工作有关的培训费，加强职业病防治专业人才队伍建设，提升天津市职业病危害评估的技术支撑和服务能力。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1.持续提高天津市职业病防治人才（职业病危害监测评估）队伍的素质和技能水平</w:t>
            </w:r>
          </w:p>
          <w:p>
            <w:pPr>
              <w:pStyle w:val="7"/>
            </w:pPr>
            <w:r>
              <w:t>2.持续提升天津市职业病防治（职业病监测评估）的技术支撑和服务能力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培训完成人数</w:t>
            </w:r>
          </w:p>
        </w:tc>
        <w:tc>
          <w:tcPr>
            <w:tcW w:w="3430" w:type="dxa"/>
            <w:noWrap w:val="0"/>
            <w:vAlign w:val="center"/>
          </w:tcPr>
          <w:p>
            <w:pPr>
              <w:pStyle w:val="7"/>
            </w:pPr>
            <w:r>
              <w:t>培训完成的人数</w:t>
            </w:r>
          </w:p>
        </w:tc>
        <w:tc>
          <w:tcPr>
            <w:tcW w:w="2551" w:type="dxa"/>
            <w:noWrap w:val="0"/>
            <w:vAlign w:val="center"/>
          </w:tcPr>
          <w:p>
            <w:pPr>
              <w:pStyle w:val="7"/>
            </w:pPr>
            <w:r>
              <w:t>根据方案要求完成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培训完成学时数</w:t>
            </w:r>
          </w:p>
        </w:tc>
        <w:tc>
          <w:tcPr>
            <w:tcW w:w="3430" w:type="dxa"/>
            <w:noWrap w:val="0"/>
            <w:vAlign w:val="center"/>
          </w:tcPr>
          <w:p>
            <w:pPr>
              <w:pStyle w:val="7"/>
            </w:pPr>
            <w:r>
              <w:t>培训完成的学时数</w:t>
            </w:r>
          </w:p>
        </w:tc>
        <w:tc>
          <w:tcPr>
            <w:tcW w:w="2551" w:type="dxa"/>
            <w:noWrap w:val="0"/>
            <w:vAlign w:val="center"/>
          </w:tcPr>
          <w:p>
            <w:pPr>
              <w:pStyle w:val="7"/>
            </w:pPr>
            <w:r>
              <w:t>根据方案要求完成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培训内容覆盖率</w:t>
            </w:r>
          </w:p>
        </w:tc>
        <w:tc>
          <w:tcPr>
            <w:tcW w:w="3430" w:type="dxa"/>
            <w:noWrap w:val="0"/>
            <w:vAlign w:val="center"/>
          </w:tcPr>
          <w:p>
            <w:pPr>
              <w:pStyle w:val="7"/>
            </w:pPr>
            <w:r>
              <w:t>培训内容覆盖率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市区级覆盖率</w:t>
            </w:r>
          </w:p>
        </w:tc>
        <w:tc>
          <w:tcPr>
            <w:tcW w:w="3430" w:type="dxa"/>
            <w:noWrap w:val="0"/>
            <w:vAlign w:val="center"/>
          </w:tcPr>
          <w:p>
            <w:pPr>
              <w:pStyle w:val="7"/>
            </w:pPr>
            <w:r>
              <w:t>市区级覆盖率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考核合格率</w:t>
            </w:r>
          </w:p>
        </w:tc>
        <w:tc>
          <w:tcPr>
            <w:tcW w:w="3430" w:type="dxa"/>
            <w:noWrap w:val="0"/>
            <w:vAlign w:val="center"/>
          </w:tcPr>
          <w:p>
            <w:pPr>
              <w:pStyle w:val="7"/>
            </w:pPr>
            <w:r>
              <w:t>考核合格率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培训完成及时率</w:t>
            </w:r>
          </w:p>
        </w:tc>
        <w:tc>
          <w:tcPr>
            <w:tcW w:w="3430" w:type="dxa"/>
            <w:noWrap w:val="0"/>
            <w:vAlign w:val="center"/>
          </w:tcPr>
          <w:p>
            <w:pPr>
              <w:pStyle w:val="7"/>
            </w:pPr>
            <w:r>
              <w:t>按期完成</w:t>
            </w:r>
          </w:p>
        </w:tc>
        <w:tc>
          <w:tcPr>
            <w:tcW w:w="2551" w:type="dxa"/>
            <w:noWrap w:val="0"/>
            <w:vAlign w:val="center"/>
          </w:tcPr>
          <w:p>
            <w:pPr>
              <w:pStyle w:val="7"/>
            </w:pPr>
            <w:r>
              <w:t>根据国家及天津市工作方案要求按时完成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总结报告上交及时率</w:t>
            </w:r>
          </w:p>
        </w:tc>
        <w:tc>
          <w:tcPr>
            <w:tcW w:w="3430" w:type="dxa"/>
            <w:noWrap w:val="0"/>
            <w:vAlign w:val="center"/>
          </w:tcPr>
          <w:p>
            <w:pPr>
              <w:pStyle w:val="7"/>
            </w:pPr>
            <w:r>
              <w:t>培训总结报告上交及时率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培训费</w:t>
            </w:r>
          </w:p>
        </w:tc>
        <w:tc>
          <w:tcPr>
            <w:tcW w:w="3430" w:type="dxa"/>
            <w:noWrap w:val="0"/>
            <w:vAlign w:val="center"/>
          </w:tcPr>
          <w:p>
            <w:pPr>
              <w:pStyle w:val="7"/>
            </w:pPr>
            <w:r>
              <w:t>完成培训所需相关费用</w:t>
            </w:r>
          </w:p>
        </w:tc>
        <w:tc>
          <w:tcPr>
            <w:tcW w:w="2551" w:type="dxa"/>
            <w:noWrap w:val="0"/>
            <w:vAlign w:val="center"/>
          </w:tcPr>
          <w:p>
            <w:pPr>
              <w:pStyle w:val="7"/>
            </w:pPr>
            <w:r>
              <w:t>≤21.4万元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职业病防治人才技术能力</w:t>
            </w:r>
          </w:p>
        </w:tc>
        <w:tc>
          <w:tcPr>
            <w:tcW w:w="3430" w:type="dxa"/>
            <w:noWrap w:val="0"/>
            <w:vAlign w:val="center"/>
          </w:tcPr>
          <w:p>
            <w:pPr>
              <w:pStyle w:val="7"/>
            </w:pPr>
            <w:r>
              <w:t>天津市职业病防治人才（职业病危害监测评估专业骨干）技术能力</w:t>
            </w:r>
          </w:p>
        </w:tc>
        <w:tc>
          <w:tcPr>
            <w:tcW w:w="2551" w:type="dxa"/>
            <w:noWrap w:val="0"/>
            <w:vAlign w:val="center"/>
          </w:tcPr>
          <w:p>
            <w:pPr>
              <w:pStyle w:val="7"/>
            </w:pPr>
            <w:r>
              <w:t>进一步提升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职业病防治人才能力</w:t>
            </w:r>
          </w:p>
        </w:tc>
        <w:tc>
          <w:tcPr>
            <w:tcW w:w="3430" w:type="dxa"/>
            <w:noWrap w:val="0"/>
            <w:vAlign w:val="center"/>
          </w:tcPr>
          <w:p>
            <w:pPr>
              <w:pStyle w:val="7"/>
            </w:pPr>
            <w:r>
              <w:t>职业病防治人才能力持续提升</w:t>
            </w:r>
          </w:p>
        </w:tc>
        <w:tc>
          <w:tcPr>
            <w:tcW w:w="2551" w:type="dxa"/>
            <w:noWrap w:val="0"/>
            <w:vAlign w:val="center"/>
          </w:tcPr>
          <w:p>
            <w:pPr>
              <w:pStyle w:val="7"/>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学员满意度</w:t>
            </w:r>
          </w:p>
        </w:tc>
        <w:tc>
          <w:tcPr>
            <w:tcW w:w="3430" w:type="dxa"/>
            <w:noWrap w:val="0"/>
            <w:vAlign w:val="center"/>
          </w:tcPr>
          <w:p>
            <w:pPr>
              <w:pStyle w:val="7"/>
            </w:pPr>
            <w:r>
              <w:t>学员满意度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2" w:name="_Toc157761478"/>
      <w:r>
        <w:rPr>
          <w:rFonts w:ascii="方正仿宋_GBK" w:hAnsi="方正仿宋_GBK" w:eastAsia="方正仿宋_GBK" w:cs="方正仿宋_GBK"/>
          <w:sz w:val="28"/>
        </w:rPr>
        <w:t>393.精神卫生和慢性非传染性病防治（慢性病防治）（2024年中央重大传染病防控经费）绩效目标表</w:t>
      </w:r>
      <w:bookmarkEnd w:id="2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精神卫生和慢性非传染性病防治（慢性病防治）（2024年中央重大传染病防控经费）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145.00</w:t>
            </w:r>
          </w:p>
        </w:tc>
        <w:tc>
          <w:tcPr>
            <w:tcW w:w="1587" w:type="dxa"/>
            <w:noWrap w:val="0"/>
            <w:vAlign w:val="center"/>
          </w:tcPr>
          <w:p>
            <w:pPr>
              <w:pStyle w:val="6"/>
            </w:pPr>
            <w:r>
              <w:t>其中：财政    资金</w:t>
            </w:r>
          </w:p>
        </w:tc>
        <w:tc>
          <w:tcPr>
            <w:tcW w:w="1843" w:type="dxa"/>
            <w:noWrap w:val="0"/>
            <w:vAlign w:val="center"/>
          </w:tcPr>
          <w:p>
            <w:pPr>
              <w:pStyle w:val="7"/>
            </w:pPr>
            <w:r>
              <w:t>145.00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精神卫生和慢性非传染病防治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1.有效采集、整理、分析我市全人群死因监测、肿瘤登记、心脑血管事件报告监测数据，开展监测点区慢性危险因素监测和慢阻肺监测现况调查，为制定健康政策提供科学依据。</w:t>
            </w:r>
          </w:p>
          <w:p>
            <w:pPr>
              <w:pStyle w:val="7"/>
            </w:pPr>
            <w:r>
              <w:t>2.推动全市慢性病示范区建设，国家级示范区完成动态资料上报，各地区按照示范区指标体系完成示范区工作总结；广泛普及健康生活方式核心知识，开展特色干预、健康宣传活动、健康支持性环境建设，改善全民健康状况。</w:t>
            </w:r>
          </w:p>
          <w:p>
            <w:pPr>
              <w:pStyle w:val="7"/>
            </w:pPr>
            <w:r>
              <w:t>3.完成2024年度食物成分监测工作。</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监测项目</w:t>
            </w:r>
          </w:p>
        </w:tc>
        <w:tc>
          <w:tcPr>
            <w:tcW w:w="3430" w:type="dxa"/>
            <w:noWrap w:val="0"/>
            <w:vAlign w:val="center"/>
          </w:tcPr>
          <w:p>
            <w:pPr>
              <w:pStyle w:val="7"/>
            </w:pPr>
            <w:r>
              <w:t>完成国家监测工作任务</w:t>
            </w:r>
          </w:p>
        </w:tc>
        <w:tc>
          <w:tcPr>
            <w:tcW w:w="2551" w:type="dxa"/>
            <w:noWrap w:val="0"/>
            <w:vAlign w:val="center"/>
          </w:tcPr>
          <w:p>
            <w:pPr>
              <w:pStyle w:val="7"/>
            </w:pPr>
            <w: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监测报告准确率</w:t>
            </w:r>
          </w:p>
        </w:tc>
        <w:tc>
          <w:tcPr>
            <w:tcW w:w="3430" w:type="dxa"/>
            <w:noWrap w:val="0"/>
            <w:vAlign w:val="center"/>
          </w:tcPr>
          <w:p>
            <w:pPr>
              <w:pStyle w:val="7"/>
            </w:pPr>
            <w:r>
              <w:t>评价监测信息报告的准确性</w:t>
            </w:r>
          </w:p>
        </w:tc>
        <w:tc>
          <w:tcPr>
            <w:tcW w:w="2551" w:type="dxa"/>
            <w:noWrap w:val="0"/>
            <w:vAlign w:val="center"/>
          </w:tcPr>
          <w:p>
            <w:pPr>
              <w:pStyle w:val="7"/>
            </w:pPr>
            <w:r>
              <w:t>&gt;80%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年度报表上报及时率</w:t>
            </w:r>
          </w:p>
        </w:tc>
        <w:tc>
          <w:tcPr>
            <w:tcW w:w="3430" w:type="dxa"/>
            <w:noWrap w:val="0"/>
            <w:vAlign w:val="center"/>
          </w:tcPr>
          <w:p>
            <w:pPr>
              <w:pStyle w:val="7"/>
            </w:pPr>
            <w:r>
              <w:t>上报及时区比例</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慢性病-工作成本</w:t>
            </w:r>
          </w:p>
        </w:tc>
        <w:tc>
          <w:tcPr>
            <w:tcW w:w="3430" w:type="dxa"/>
            <w:noWrap w:val="0"/>
            <w:vAlign w:val="center"/>
          </w:tcPr>
          <w:p>
            <w:pPr>
              <w:pStyle w:val="7"/>
            </w:pPr>
            <w:r>
              <w:t>完成工作所需成本</w:t>
            </w:r>
          </w:p>
        </w:tc>
        <w:tc>
          <w:tcPr>
            <w:tcW w:w="2551" w:type="dxa"/>
            <w:noWrap w:val="0"/>
            <w:vAlign w:val="center"/>
          </w:tcPr>
          <w:p>
            <w:pPr>
              <w:pStyle w:val="7"/>
            </w:pPr>
            <w:r>
              <w:t>≤127.5万元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监测样品份数</w:t>
            </w:r>
          </w:p>
        </w:tc>
        <w:tc>
          <w:tcPr>
            <w:tcW w:w="3430" w:type="dxa"/>
            <w:noWrap w:val="0"/>
            <w:vAlign w:val="center"/>
          </w:tcPr>
          <w:p>
            <w:pPr>
              <w:pStyle w:val="7"/>
            </w:pPr>
            <w:r>
              <w:t>食物成分监测样品</w:t>
            </w:r>
          </w:p>
        </w:tc>
        <w:tc>
          <w:tcPr>
            <w:tcW w:w="2551" w:type="dxa"/>
            <w:noWrap w:val="0"/>
            <w:vAlign w:val="center"/>
          </w:tcPr>
          <w:p>
            <w:pPr>
              <w:pStyle w:val="7"/>
            </w:pPr>
            <w:r>
              <w:t>≥30份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出具工作总结报告</w:t>
            </w:r>
          </w:p>
        </w:tc>
        <w:tc>
          <w:tcPr>
            <w:tcW w:w="3430" w:type="dxa"/>
            <w:noWrap w:val="0"/>
            <w:vAlign w:val="center"/>
          </w:tcPr>
          <w:p>
            <w:pPr>
              <w:pStyle w:val="7"/>
            </w:pPr>
            <w:r>
              <w:t>完成工作总结和技术分析报告</w:t>
            </w:r>
          </w:p>
        </w:tc>
        <w:tc>
          <w:tcPr>
            <w:tcW w:w="2551" w:type="dxa"/>
            <w:noWrap w:val="0"/>
            <w:vAlign w:val="center"/>
          </w:tcPr>
          <w:p>
            <w:pPr>
              <w:pStyle w:val="7"/>
            </w:pPr>
            <w:r>
              <w:t>出具工作总结和技术分析报告，为政府制定慢病防控策略提供依据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监测数据连续性</w:t>
            </w:r>
          </w:p>
        </w:tc>
        <w:tc>
          <w:tcPr>
            <w:tcW w:w="3430" w:type="dxa"/>
            <w:noWrap w:val="0"/>
            <w:vAlign w:val="center"/>
          </w:tcPr>
          <w:p>
            <w:pPr>
              <w:pStyle w:val="7"/>
            </w:pPr>
            <w:r>
              <w:t>死因监测等监测数据多年连续完整</w:t>
            </w:r>
          </w:p>
        </w:tc>
        <w:tc>
          <w:tcPr>
            <w:tcW w:w="2551" w:type="dxa"/>
            <w:noWrap w:val="0"/>
            <w:vAlign w:val="center"/>
          </w:tcPr>
          <w:p>
            <w:pPr>
              <w:pStyle w:val="7"/>
            </w:pPr>
            <w:r>
              <w:t>监测数据可持续为政府制定慢病防控策略提供依据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培训对象满意度</w:t>
            </w:r>
          </w:p>
        </w:tc>
        <w:tc>
          <w:tcPr>
            <w:tcW w:w="3430" w:type="dxa"/>
            <w:noWrap w:val="0"/>
            <w:vAlign w:val="center"/>
          </w:tcPr>
          <w:p>
            <w:pPr>
              <w:pStyle w:val="7"/>
            </w:pPr>
            <w:r>
              <w:t>培训对象的满意度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3" w:name="_Toc157761479"/>
      <w:r>
        <w:rPr>
          <w:rFonts w:ascii="方正仿宋_GBK" w:hAnsi="方正仿宋_GBK" w:eastAsia="方正仿宋_GBK" w:cs="方正仿宋_GBK"/>
          <w:sz w:val="28"/>
        </w:rPr>
        <w:t>394.精神卫生和慢性非传染性病防治（农村地区癫痫防治）（2024年中央重大传染病防控经费）绩效目标表</w:t>
      </w:r>
      <w:bookmarkEnd w:id="2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精神卫生和慢性非传染性病防治（农村地区癫痫防治）（2024年中央重大传染病防控经费）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0.50</w:t>
            </w:r>
          </w:p>
        </w:tc>
        <w:tc>
          <w:tcPr>
            <w:tcW w:w="1587" w:type="dxa"/>
            <w:noWrap w:val="0"/>
            <w:vAlign w:val="center"/>
          </w:tcPr>
          <w:p>
            <w:pPr>
              <w:pStyle w:val="6"/>
            </w:pPr>
            <w:r>
              <w:t>其中：财政    资金</w:t>
            </w:r>
          </w:p>
        </w:tc>
        <w:tc>
          <w:tcPr>
            <w:tcW w:w="1843" w:type="dxa"/>
            <w:noWrap w:val="0"/>
            <w:vAlign w:val="center"/>
          </w:tcPr>
          <w:p>
            <w:pPr>
              <w:pStyle w:val="7"/>
            </w:pPr>
            <w:r>
              <w:t>0.50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开展项目培训。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1.提升项目工作人员相关工作能力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培训次数</w:t>
            </w:r>
          </w:p>
        </w:tc>
        <w:tc>
          <w:tcPr>
            <w:tcW w:w="3430" w:type="dxa"/>
            <w:noWrap w:val="0"/>
            <w:vAlign w:val="center"/>
          </w:tcPr>
          <w:p>
            <w:pPr>
              <w:pStyle w:val="7"/>
            </w:pPr>
            <w:r>
              <w:t>年内召开一次农村癫痫防治项目工作培训</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考核通过率</w:t>
            </w:r>
          </w:p>
        </w:tc>
        <w:tc>
          <w:tcPr>
            <w:tcW w:w="3430" w:type="dxa"/>
            <w:noWrap w:val="0"/>
            <w:vAlign w:val="center"/>
          </w:tcPr>
          <w:p>
            <w:pPr>
              <w:pStyle w:val="7"/>
            </w:pPr>
            <w:r>
              <w:t>参加培训人员考核通过率</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项目完成时间</w:t>
            </w:r>
          </w:p>
        </w:tc>
        <w:tc>
          <w:tcPr>
            <w:tcW w:w="3430" w:type="dxa"/>
            <w:noWrap w:val="0"/>
            <w:vAlign w:val="center"/>
          </w:tcPr>
          <w:p>
            <w:pPr>
              <w:pStyle w:val="7"/>
            </w:pPr>
            <w:r>
              <w:t>完成全部项目工作所需时间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培训成本</w:t>
            </w:r>
          </w:p>
        </w:tc>
        <w:tc>
          <w:tcPr>
            <w:tcW w:w="3430" w:type="dxa"/>
            <w:noWrap w:val="0"/>
            <w:vAlign w:val="center"/>
          </w:tcPr>
          <w:p>
            <w:pPr>
              <w:pStyle w:val="7"/>
            </w:pPr>
            <w:r>
              <w:t>完成培训所需成本</w:t>
            </w:r>
          </w:p>
        </w:tc>
        <w:tc>
          <w:tcPr>
            <w:tcW w:w="2551" w:type="dxa"/>
            <w:noWrap w:val="0"/>
            <w:vAlign w:val="center"/>
          </w:tcPr>
          <w:p>
            <w:pPr>
              <w:pStyle w:val="7"/>
            </w:pPr>
            <w:r>
              <w:t>≤5000元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相关技术工作人员能力提升</w:t>
            </w:r>
          </w:p>
        </w:tc>
        <w:tc>
          <w:tcPr>
            <w:tcW w:w="3430" w:type="dxa"/>
            <w:noWrap w:val="0"/>
            <w:vAlign w:val="center"/>
          </w:tcPr>
          <w:p>
            <w:pPr>
              <w:pStyle w:val="7"/>
            </w:pPr>
            <w:r>
              <w:t>参加培训工作人员有关能力得到提升</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二级培训</w:t>
            </w:r>
          </w:p>
        </w:tc>
        <w:tc>
          <w:tcPr>
            <w:tcW w:w="3430" w:type="dxa"/>
            <w:noWrap w:val="0"/>
            <w:vAlign w:val="center"/>
          </w:tcPr>
          <w:p>
            <w:pPr>
              <w:pStyle w:val="7"/>
            </w:pPr>
            <w:r>
              <w:t>参加培训的监测点区开展二级培训</w:t>
            </w:r>
          </w:p>
        </w:tc>
        <w:tc>
          <w:tcPr>
            <w:tcW w:w="2551" w:type="dxa"/>
            <w:noWrap w:val="0"/>
            <w:vAlign w:val="center"/>
          </w:tcPr>
          <w:p>
            <w:pPr>
              <w:pStyle w:val="7"/>
            </w:pPr>
            <w:r>
              <w:t>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培训满意度</w:t>
            </w:r>
          </w:p>
        </w:tc>
        <w:tc>
          <w:tcPr>
            <w:tcW w:w="3430" w:type="dxa"/>
            <w:noWrap w:val="0"/>
            <w:vAlign w:val="center"/>
          </w:tcPr>
          <w:p>
            <w:pPr>
              <w:pStyle w:val="7"/>
            </w:pPr>
            <w:r>
              <w:t>培训人员对培训效果满意度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4" w:name="_Toc157761480"/>
      <w:r>
        <w:rPr>
          <w:rFonts w:ascii="方正仿宋_GBK" w:hAnsi="方正仿宋_GBK" w:eastAsia="方正仿宋_GBK" w:cs="方正仿宋_GBK"/>
          <w:sz w:val="28"/>
        </w:rPr>
        <w:t>395.扩大国家免疫规划（2024年中央重大传染病防控经费）绩效目标表</w:t>
      </w:r>
      <w:bookmarkEnd w:id="2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扩大国家免疫规划（2024年中央重大传染病防控经费）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2254.00</w:t>
            </w:r>
          </w:p>
        </w:tc>
        <w:tc>
          <w:tcPr>
            <w:tcW w:w="1587" w:type="dxa"/>
            <w:noWrap w:val="0"/>
            <w:vAlign w:val="center"/>
          </w:tcPr>
          <w:p>
            <w:pPr>
              <w:pStyle w:val="6"/>
            </w:pPr>
            <w:r>
              <w:t>其中：财政    资金</w:t>
            </w:r>
          </w:p>
        </w:tc>
        <w:tc>
          <w:tcPr>
            <w:tcW w:w="1843" w:type="dxa"/>
            <w:noWrap w:val="0"/>
            <w:vAlign w:val="center"/>
          </w:tcPr>
          <w:p>
            <w:pPr>
              <w:pStyle w:val="7"/>
            </w:pPr>
            <w:r>
              <w:t>2254.00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持续开展天津市适龄儿童免疫规划疫苗接种工作。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1.完成适龄儿童的天津市免疫规划疫苗接种,保持接种率达到95%以上。</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采购免疫规划疫苗</w:t>
            </w:r>
          </w:p>
        </w:tc>
        <w:tc>
          <w:tcPr>
            <w:tcW w:w="3430" w:type="dxa"/>
            <w:noWrap w:val="0"/>
            <w:vAlign w:val="center"/>
          </w:tcPr>
          <w:p>
            <w:pPr>
              <w:pStyle w:val="7"/>
            </w:pPr>
            <w:r>
              <w:t>市级统一采购免疫规划疫苗</w:t>
            </w:r>
          </w:p>
        </w:tc>
        <w:tc>
          <w:tcPr>
            <w:tcW w:w="2551" w:type="dxa"/>
            <w:noWrap w:val="0"/>
            <w:vAlign w:val="center"/>
          </w:tcPr>
          <w:p>
            <w:pPr>
              <w:pStyle w:val="7"/>
            </w:pPr>
            <w:r>
              <w:t>≥130万支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免疫规划疫苗接种率</w:t>
            </w:r>
          </w:p>
        </w:tc>
        <w:tc>
          <w:tcPr>
            <w:tcW w:w="3430" w:type="dxa"/>
            <w:noWrap w:val="0"/>
            <w:vAlign w:val="center"/>
          </w:tcPr>
          <w:p>
            <w:pPr>
              <w:pStyle w:val="7"/>
            </w:pPr>
            <w:r>
              <w:t>疫苗接种数/应种数*100%</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新生儿首剂乙肝疫苗及时接种率</w:t>
            </w:r>
          </w:p>
        </w:tc>
        <w:tc>
          <w:tcPr>
            <w:tcW w:w="3430" w:type="dxa"/>
            <w:noWrap w:val="0"/>
            <w:vAlign w:val="center"/>
          </w:tcPr>
          <w:p>
            <w:pPr>
              <w:pStyle w:val="7"/>
            </w:pPr>
            <w:r>
              <w:t>新生儿乙肝疫苗实种数/应种数*100%</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采购疫苗</w:t>
            </w:r>
          </w:p>
        </w:tc>
        <w:tc>
          <w:tcPr>
            <w:tcW w:w="3430" w:type="dxa"/>
            <w:noWrap w:val="0"/>
            <w:vAlign w:val="center"/>
          </w:tcPr>
          <w:p>
            <w:pPr>
              <w:pStyle w:val="7"/>
            </w:pPr>
            <w:r>
              <w:t>市级统一购进疫苗所需经费</w:t>
            </w:r>
          </w:p>
        </w:tc>
        <w:tc>
          <w:tcPr>
            <w:tcW w:w="2551" w:type="dxa"/>
            <w:noWrap w:val="0"/>
            <w:vAlign w:val="center"/>
          </w:tcPr>
          <w:p>
            <w:pPr>
              <w:pStyle w:val="7"/>
            </w:pPr>
            <w:r>
              <w:t>≤2013万元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疫苗针对传染病发病，暴发流行状态</w:t>
            </w:r>
          </w:p>
        </w:tc>
        <w:tc>
          <w:tcPr>
            <w:tcW w:w="3430" w:type="dxa"/>
            <w:noWrap w:val="0"/>
            <w:vAlign w:val="center"/>
          </w:tcPr>
          <w:p>
            <w:pPr>
              <w:pStyle w:val="7"/>
            </w:pPr>
            <w:r>
              <w:t>为评估疫苗免疫效果，对部分疫苗针对传染病开展相关监测</w:t>
            </w:r>
          </w:p>
        </w:tc>
        <w:tc>
          <w:tcPr>
            <w:tcW w:w="2551" w:type="dxa"/>
            <w:noWrap w:val="0"/>
            <w:vAlign w:val="center"/>
          </w:tcPr>
          <w:p>
            <w:pPr>
              <w:pStyle w:val="7"/>
            </w:pPr>
            <w:r>
              <w:t>有效控制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预防接种健康宣传</w:t>
            </w:r>
          </w:p>
        </w:tc>
        <w:tc>
          <w:tcPr>
            <w:tcW w:w="3430" w:type="dxa"/>
            <w:noWrap w:val="0"/>
            <w:vAlign w:val="center"/>
          </w:tcPr>
          <w:p>
            <w:pPr>
              <w:pStyle w:val="7"/>
            </w:pPr>
            <w:r>
              <w:t>持续开展预防接种宣传教育工作</w:t>
            </w:r>
          </w:p>
        </w:tc>
        <w:tc>
          <w:tcPr>
            <w:tcW w:w="2551" w:type="dxa"/>
            <w:noWrap w:val="0"/>
            <w:vAlign w:val="center"/>
          </w:tcPr>
          <w:p>
            <w:pPr>
              <w:pStyle w:val="7"/>
            </w:pPr>
            <w:r>
              <w:t>强化疫苗接种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受种对象及监护人满意度</w:t>
            </w:r>
          </w:p>
        </w:tc>
        <w:tc>
          <w:tcPr>
            <w:tcW w:w="3430" w:type="dxa"/>
            <w:noWrap w:val="0"/>
            <w:vAlign w:val="center"/>
          </w:tcPr>
          <w:p>
            <w:pPr>
              <w:pStyle w:val="7"/>
            </w:pPr>
            <w:r>
              <w:t>受种者及监护人对预防接种工作的满意度情况</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5" w:name="_Toc157761481"/>
      <w:r>
        <w:rPr>
          <w:rFonts w:ascii="方正仿宋_GBK" w:hAnsi="方正仿宋_GBK" w:eastAsia="方正仿宋_GBK" w:cs="方正仿宋_GBK"/>
          <w:sz w:val="28"/>
        </w:rPr>
        <w:t>396.能力提升（2024年中央重大传染病防控经费）绩效目标表</w:t>
      </w:r>
      <w:bookmarkEnd w:id="2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能力提升（2024年中央重大传染病防控经费）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1000.00</w:t>
            </w:r>
          </w:p>
        </w:tc>
        <w:tc>
          <w:tcPr>
            <w:tcW w:w="1587" w:type="dxa"/>
            <w:noWrap w:val="0"/>
            <w:vAlign w:val="center"/>
          </w:tcPr>
          <w:p>
            <w:pPr>
              <w:pStyle w:val="6"/>
            </w:pPr>
            <w:r>
              <w:t>其中：财政    资金</w:t>
            </w:r>
          </w:p>
        </w:tc>
        <w:tc>
          <w:tcPr>
            <w:tcW w:w="1843" w:type="dxa"/>
            <w:noWrap w:val="0"/>
            <w:vAlign w:val="center"/>
          </w:tcPr>
          <w:p>
            <w:pPr>
              <w:pStyle w:val="7"/>
            </w:pPr>
            <w:r>
              <w:t>1000.00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1.完成省级疾控机构实验室设备购置任务，维持并进一步提升公共卫生领域检验检测能力。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省级疾控机构实验室仪器设备购置数</w:t>
            </w:r>
          </w:p>
        </w:tc>
        <w:tc>
          <w:tcPr>
            <w:tcW w:w="3430" w:type="dxa"/>
            <w:noWrap w:val="0"/>
            <w:vAlign w:val="center"/>
          </w:tcPr>
          <w:p>
            <w:pPr>
              <w:pStyle w:val="7"/>
            </w:pPr>
            <w:r>
              <w:t>完成实验室仪器设备更新或新增数量</w:t>
            </w:r>
          </w:p>
        </w:tc>
        <w:tc>
          <w:tcPr>
            <w:tcW w:w="2551" w:type="dxa"/>
            <w:noWrap w:val="0"/>
            <w:vAlign w:val="center"/>
          </w:tcPr>
          <w:p>
            <w:pPr>
              <w:pStyle w:val="7"/>
            </w:pPr>
            <w:r>
              <w:t>≥40台（套）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仪器设备验收合格率</w:t>
            </w:r>
          </w:p>
        </w:tc>
        <w:tc>
          <w:tcPr>
            <w:tcW w:w="3430" w:type="dxa"/>
            <w:noWrap w:val="0"/>
            <w:vAlign w:val="center"/>
          </w:tcPr>
          <w:p>
            <w:pPr>
              <w:pStyle w:val="7"/>
            </w:pPr>
            <w:r>
              <w:t>所购置仪器设备验收合格的数量/仪器购置总数量</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仪器设备购置完成时间</w:t>
            </w:r>
          </w:p>
        </w:tc>
        <w:tc>
          <w:tcPr>
            <w:tcW w:w="3430" w:type="dxa"/>
            <w:noWrap w:val="0"/>
            <w:vAlign w:val="center"/>
          </w:tcPr>
          <w:p>
            <w:pPr>
              <w:pStyle w:val="7"/>
            </w:pPr>
            <w:r>
              <w:t>仪器设备购置完成时间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仪器设备购置总成本</w:t>
            </w:r>
          </w:p>
        </w:tc>
        <w:tc>
          <w:tcPr>
            <w:tcW w:w="3430" w:type="dxa"/>
            <w:noWrap w:val="0"/>
            <w:vAlign w:val="center"/>
          </w:tcPr>
          <w:p>
            <w:pPr>
              <w:pStyle w:val="7"/>
            </w:pPr>
            <w:r>
              <w:t>仪器设备购置总支出金额</w:t>
            </w:r>
          </w:p>
        </w:tc>
        <w:tc>
          <w:tcPr>
            <w:tcW w:w="2551" w:type="dxa"/>
            <w:noWrap w:val="0"/>
            <w:vAlign w:val="center"/>
          </w:tcPr>
          <w:p>
            <w:pPr>
              <w:pStyle w:val="7"/>
            </w:pPr>
            <w:r>
              <w:t>≤1000万元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省级疾控机构实验室硬件水平</w:t>
            </w:r>
          </w:p>
        </w:tc>
        <w:tc>
          <w:tcPr>
            <w:tcW w:w="3430" w:type="dxa"/>
            <w:noWrap w:val="0"/>
            <w:vAlign w:val="center"/>
          </w:tcPr>
          <w:p>
            <w:pPr>
              <w:pStyle w:val="7"/>
            </w:pPr>
            <w:r>
              <w:t>省级疾控机构仪器设备更新或新增</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公共卫生领域检验检测能力与质量</w:t>
            </w:r>
          </w:p>
        </w:tc>
        <w:tc>
          <w:tcPr>
            <w:tcW w:w="3430" w:type="dxa"/>
            <w:noWrap w:val="0"/>
            <w:vAlign w:val="center"/>
          </w:tcPr>
          <w:p>
            <w:pPr>
              <w:pStyle w:val="7"/>
            </w:pPr>
            <w:r>
              <w:t>省级疾控机构检验检测能力与检测质量</w:t>
            </w:r>
          </w:p>
        </w:tc>
        <w:tc>
          <w:tcPr>
            <w:tcW w:w="2551" w:type="dxa"/>
            <w:noWrap w:val="0"/>
            <w:vAlign w:val="center"/>
          </w:tcPr>
          <w:p>
            <w:pPr>
              <w:pStyle w:val="7"/>
            </w:pPr>
            <w:r>
              <w:t>持续保持或提升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仪器设备使用人员满意度</w:t>
            </w:r>
          </w:p>
        </w:tc>
        <w:tc>
          <w:tcPr>
            <w:tcW w:w="3430" w:type="dxa"/>
            <w:noWrap w:val="0"/>
            <w:vAlign w:val="center"/>
          </w:tcPr>
          <w:p>
            <w:pPr>
              <w:pStyle w:val="7"/>
            </w:pPr>
            <w:r>
              <w:t>实验室操作人员对所购置设备使用的平均满意度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6" w:name="_Toc157761482"/>
      <w:r>
        <w:rPr>
          <w:rFonts w:ascii="方正仿宋_GBK" w:hAnsi="方正仿宋_GBK" w:eastAsia="方正仿宋_GBK" w:cs="方正仿宋_GBK"/>
          <w:sz w:val="28"/>
        </w:rPr>
        <w:t>397.卫生健康综合管理与服务-疾控机构消防、技防等安全生产保障（2024年）绩效目标表</w:t>
      </w:r>
      <w:bookmarkEnd w:id="2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卫生健康综合管理与服务-疾控机构消防、技防等安全生产保障（2024年）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120.00</w:t>
            </w:r>
          </w:p>
        </w:tc>
        <w:tc>
          <w:tcPr>
            <w:tcW w:w="1587" w:type="dxa"/>
            <w:noWrap w:val="0"/>
            <w:vAlign w:val="center"/>
          </w:tcPr>
          <w:p>
            <w:pPr>
              <w:pStyle w:val="6"/>
            </w:pPr>
            <w:r>
              <w:t>其中：财政    资金</w:t>
            </w:r>
          </w:p>
        </w:tc>
        <w:tc>
          <w:tcPr>
            <w:tcW w:w="1843" w:type="dxa"/>
            <w:noWrap w:val="0"/>
            <w:vAlign w:val="center"/>
          </w:tcPr>
          <w:p>
            <w:pPr>
              <w:pStyle w:val="7"/>
            </w:pPr>
            <w:r>
              <w:t>120.00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采购1.5台新型模块化锅炉，替换单位内现有2台老旧燃气锅炉。（根据财政资金安排进度，先期安排120万元，后续安排40万元，实际共需更新2台。）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1.单位内持续安全稳定供暖。</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更换新型锅炉数量</w:t>
            </w:r>
          </w:p>
        </w:tc>
        <w:tc>
          <w:tcPr>
            <w:tcW w:w="3430" w:type="dxa"/>
            <w:noWrap w:val="0"/>
            <w:vAlign w:val="center"/>
          </w:tcPr>
          <w:p>
            <w:pPr>
              <w:pStyle w:val="7"/>
            </w:pPr>
            <w:r>
              <w:t>反映采购货物数量</w:t>
            </w:r>
          </w:p>
        </w:tc>
        <w:tc>
          <w:tcPr>
            <w:tcW w:w="2551" w:type="dxa"/>
            <w:noWrap w:val="0"/>
            <w:vAlign w:val="center"/>
          </w:tcPr>
          <w:p>
            <w:pPr>
              <w:pStyle w:val="7"/>
            </w:pPr>
            <w:r>
              <w:t>2台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验收合格率</w:t>
            </w:r>
          </w:p>
        </w:tc>
        <w:tc>
          <w:tcPr>
            <w:tcW w:w="3430" w:type="dxa"/>
            <w:noWrap w:val="0"/>
            <w:vAlign w:val="center"/>
          </w:tcPr>
          <w:p>
            <w:pPr>
              <w:pStyle w:val="7"/>
            </w:pPr>
            <w:r>
              <w:t>反映采购货物质量</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按约及时付款达标率</w:t>
            </w:r>
          </w:p>
        </w:tc>
        <w:tc>
          <w:tcPr>
            <w:tcW w:w="3430" w:type="dxa"/>
            <w:noWrap w:val="0"/>
            <w:vAlign w:val="center"/>
          </w:tcPr>
          <w:p>
            <w:pPr>
              <w:pStyle w:val="7"/>
            </w:pPr>
            <w:r>
              <w:t>反映履约付款时效性</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超预算金额</w:t>
            </w:r>
          </w:p>
        </w:tc>
        <w:tc>
          <w:tcPr>
            <w:tcW w:w="3430" w:type="dxa"/>
            <w:noWrap w:val="0"/>
            <w:vAlign w:val="center"/>
          </w:tcPr>
          <w:p>
            <w:pPr>
              <w:pStyle w:val="7"/>
            </w:pPr>
            <w:r>
              <w:t>反映项目成本控制情况</w:t>
            </w:r>
          </w:p>
        </w:tc>
        <w:tc>
          <w:tcPr>
            <w:tcW w:w="2551" w:type="dxa"/>
            <w:noWrap w:val="0"/>
            <w:vAlign w:val="center"/>
          </w:tcPr>
          <w:p>
            <w:pPr>
              <w:pStyle w:val="7"/>
            </w:pPr>
            <w:r>
              <w:t>不超预算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生态效益指标</w:t>
            </w:r>
          </w:p>
        </w:tc>
        <w:tc>
          <w:tcPr>
            <w:tcW w:w="1332" w:type="dxa"/>
            <w:noWrap w:val="0"/>
            <w:vAlign w:val="center"/>
          </w:tcPr>
          <w:p>
            <w:pPr>
              <w:pStyle w:val="7"/>
            </w:pPr>
            <w:r>
              <w:t>废气排放环保达标率</w:t>
            </w:r>
          </w:p>
        </w:tc>
        <w:tc>
          <w:tcPr>
            <w:tcW w:w="3430" w:type="dxa"/>
            <w:noWrap w:val="0"/>
            <w:vAlign w:val="center"/>
          </w:tcPr>
          <w:p>
            <w:pPr>
              <w:pStyle w:val="7"/>
            </w:pPr>
            <w:r>
              <w:t>反映项目生态效益影响</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单位锅炉安全稳定运行</w:t>
            </w:r>
          </w:p>
        </w:tc>
        <w:tc>
          <w:tcPr>
            <w:tcW w:w="3430" w:type="dxa"/>
            <w:noWrap w:val="0"/>
            <w:vAlign w:val="center"/>
          </w:tcPr>
          <w:p>
            <w:pPr>
              <w:pStyle w:val="7"/>
            </w:pPr>
            <w:r>
              <w:t>反映项目可持续影响</w:t>
            </w:r>
          </w:p>
        </w:tc>
        <w:tc>
          <w:tcPr>
            <w:tcW w:w="2551" w:type="dxa"/>
            <w:noWrap w:val="0"/>
            <w:vAlign w:val="center"/>
          </w:tcPr>
          <w:p>
            <w:pPr>
              <w:pStyle w:val="7"/>
            </w:pPr>
            <w:r>
              <w:t>持续达到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单位职工满意度</w:t>
            </w:r>
          </w:p>
        </w:tc>
        <w:tc>
          <w:tcPr>
            <w:tcW w:w="3430" w:type="dxa"/>
            <w:noWrap w:val="0"/>
            <w:vAlign w:val="center"/>
          </w:tcPr>
          <w:p>
            <w:pPr>
              <w:pStyle w:val="7"/>
            </w:pPr>
            <w:r>
              <w:t>反映服务对象满意度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7" w:name="_Toc157761483"/>
      <w:r>
        <w:rPr>
          <w:rFonts w:ascii="方正仿宋_GBK" w:hAnsi="方正仿宋_GBK" w:eastAsia="方正仿宋_GBK" w:cs="方正仿宋_GBK"/>
          <w:sz w:val="28"/>
        </w:rPr>
        <w:t>398.卫生健康综合管理与服务-市疾控中心艾滋病、微生物等实验室运行保障经费（2024年）绩效目标表</w:t>
      </w:r>
      <w:bookmarkEnd w:id="2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卫生健康综合管理与服务-市疾控中心艾滋病、微生物等实验室运行保障经费（2024年）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66.00</w:t>
            </w:r>
          </w:p>
        </w:tc>
        <w:tc>
          <w:tcPr>
            <w:tcW w:w="1587" w:type="dxa"/>
            <w:noWrap w:val="0"/>
            <w:vAlign w:val="center"/>
          </w:tcPr>
          <w:p>
            <w:pPr>
              <w:pStyle w:val="6"/>
            </w:pPr>
            <w:r>
              <w:t>其中：财政    资金</w:t>
            </w:r>
          </w:p>
        </w:tc>
        <w:tc>
          <w:tcPr>
            <w:tcW w:w="1843" w:type="dxa"/>
            <w:noWrap w:val="0"/>
            <w:vAlign w:val="center"/>
          </w:tcPr>
          <w:p>
            <w:pPr>
              <w:pStyle w:val="7"/>
            </w:pPr>
            <w:r>
              <w:t>66.00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实验室运行保障经费。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1.保障市疾控中心各实验室稳定运行。</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实验室保障数量</w:t>
            </w:r>
          </w:p>
        </w:tc>
        <w:tc>
          <w:tcPr>
            <w:tcW w:w="3430" w:type="dxa"/>
            <w:noWrap w:val="0"/>
            <w:vAlign w:val="center"/>
          </w:tcPr>
          <w:p>
            <w:pPr>
              <w:pStyle w:val="7"/>
            </w:pPr>
            <w:r>
              <w:t>实验室保障数量</w:t>
            </w:r>
          </w:p>
        </w:tc>
        <w:tc>
          <w:tcPr>
            <w:tcW w:w="2551" w:type="dxa"/>
            <w:noWrap w:val="0"/>
            <w:vAlign w:val="center"/>
          </w:tcPr>
          <w:p>
            <w:pPr>
              <w:pStyle w:val="7"/>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实验室稳定运行率</w:t>
            </w:r>
          </w:p>
        </w:tc>
        <w:tc>
          <w:tcPr>
            <w:tcW w:w="3430" w:type="dxa"/>
            <w:noWrap w:val="0"/>
            <w:vAlign w:val="center"/>
          </w:tcPr>
          <w:p>
            <w:pPr>
              <w:pStyle w:val="7"/>
            </w:pPr>
            <w:r>
              <w:t>实验室稳定运行率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项目完成时间</w:t>
            </w:r>
          </w:p>
        </w:tc>
        <w:tc>
          <w:tcPr>
            <w:tcW w:w="3430" w:type="dxa"/>
            <w:noWrap w:val="0"/>
            <w:vAlign w:val="center"/>
          </w:tcPr>
          <w:p>
            <w:pPr>
              <w:pStyle w:val="7"/>
            </w:pPr>
            <w:r>
              <w:t>项目完成时间</w:t>
            </w:r>
          </w:p>
        </w:tc>
        <w:tc>
          <w:tcPr>
            <w:tcW w:w="2551" w:type="dxa"/>
            <w:noWrap w:val="0"/>
            <w:vAlign w:val="center"/>
          </w:tcPr>
          <w:p>
            <w:pPr>
              <w:pStyle w:val="7"/>
            </w:pPr>
            <w:r>
              <w:t>2024年全年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实验室保障成本</w:t>
            </w:r>
          </w:p>
        </w:tc>
        <w:tc>
          <w:tcPr>
            <w:tcW w:w="3430" w:type="dxa"/>
            <w:noWrap w:val="0"/>
            <w:vAlign w:val="center"/>
          </w:tcPr>
          <w:p>
            <w:pPr>
              <w:pStyle w:val="7"/>
            </w:pPr>
            <w:r>
              <w:t>实验室保障成本</w:t>
            </w:r>
          </w:p>
        </w:tc>
        <w:tc>
          <w:tcPr>
            <w:tcW w:w="2551" w:type="dxa"/>
            <w:noWrap w:val="0"/>
            <w:vAlign w:val="center"/>
          </w:tcPr>
          <w:p>
            <w:pPr>
              <w:pStyle w:val="7"/>
            </w:pPr>
            <w:r>
              <w:t>≤66万元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疾控工作</w:t>
            </w:r>
          </w:p>
        </w:tc>
        <w:tc>
          <w:tcPr>
            <w:tcW w:w="3430" w:type="dxa"/>
            <w:noWrap w:val="0"/>
            <w:vAlign w:val="center"/>
          </w:tcPr>
          <w:p>
            <w:pPr>
              <w:pStyle w:val="7"/>
            </w:pPr>
            <w:r>
              <w:t>疾控工作</w:t>
            </w:r>
          </w:p>
        </w:tc>
        <w:tc>
          <w:tcPr>
            <w:tcW w:w="2551" w:type="dxa"/>
            <w:noWrap w:val="0"/>
            <w:vAlign w:val="center"/>
          </w:tcPr>
          <w:p>
            <w:pPr>
              <w:pStyle w:val="7"/>
            </w:pPr>
            <w:r>
              <w:t>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实验室运转</w:t>
            </w:r>
          </w:p>
        </w:tc>
        <w:tc>
          <w:tcPr>
            <w:tcW w:w="3430" w:type="dxa"/>
            <w:noWrap w:val="0"/>
            <w:vAlign w:val="center"/>
          </w:tcPr>
          <w:p>
            <w:pPr>
              <w:pStyle w:val="7"/>
            </w:pPr>
            <w:r>
              <w:t>实验室运转</w:t>
            </w:r>
          </w:p>
        </w:tc>
        <w:tc>
          <w:tcPr>
            <w:tcW w:w="2551" w:type="dxa"/>
            <w:noWrap w:val="0"/>
            <w:vAlign w:val="center"/>
          </w:tcPr>
          <w:p>
            <w:pPr>
              <w:pStyle w:val="7"/>
            </w:pPr>
            <w:r>
              <w:t>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实验室人员满意度</w:t>
            </w:r>
          </w:p>
        </w:tc>
        <w:tc>
          <w:tcPr>
            <w:tcW w:w="3430" w:type="dxa"/>
            <w:noWrap w:val="0"/>
            <w:vAlign w:val="center"/>
          </w:tcPr>
          <w:p>
            <w:pPr>
              <w:pStyle w:val="7"/>
            </w:pPr>
            <w:r>
              <w:t>实验室人员满意度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8" w:name="_Toc157761484"/>
      <w:r>
        <w:rPr>
          <w:rFonts w:ascii="方正仿宋_GBK" w:hAnsi="方正仿宋_GBK" w:eastAsia="方正仿宋_GBK" w:cs="方正仿宋_GBK"/>
          <w:sz w:val="28"/>
        </w:rPr>
        <w:t>399.卫生健康综合管理与服务-职业健康质控中心专项经费（2024年）绩效目标表</w:t>
      </w:r>
      <w:bookmarkEnd w:id="2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卫生健康综合管理与服务-职业健康质控中心专项经费（2024年）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5.00</w:t>
            </w:r>
          </w:p>
        </w:tc>
        <w:tc>
          <w:tcPr>
            <w:tcW w:w="1587" w:type="dxa"/>
            <w:noWrap w:val="0"/>
            <w:vAlign w:val="center"/>
          </w:tcPr>
          <w:p>
            <w:pPr>
              <w:pStyle w:val="6"/>
            </w:pPr>
            <w:r>
              <w:t>其中：财政    资金</w:t>
            </w:r>
          </w:p>
        </w:tc>
        <w:tc>
          <w:tcPr>
            <w:tcW w:w="1843" w:type="dxa"/>
            <w:noWrap w:val="0"/>
            <w:vAlign w:val="center"/>
          </w:tcPr>
          <w:p>
            <w:pPr>
              <w:pStyle w:val="7"/>
            </w:pPr>
            <w:r>
              <w:t>5.00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用于开展天津市职业健康相关会议、培训及质量控制工作，可持续提升我市职业健康服务能力和业务水平。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1.提高天津市职业健康专业技术人员的业务和技能水平。</w:t>
            </w:r>
          </w:p>
          <w:p>
            <w:pPr>
              <w:pStyle w:val="7"/>
            </w:pPr>
            <w:r>
              <w:t>2.提升天津市职业健康服务能力和服务质量。</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会议完成人数</w:t>
            </w:r>
          </w:p>
        </w:tc>
        <w:tc>
          <w:tcPr>
            <w:tcW w:w="3430" w:type="dxa"/>
            <w:noWrap w:val="0"/>
            <w:vAlign w:val="center"/>
          </w:tcPr>
          <w:p>
            <w:pPr>
              <w:pStyle w:val="7"/>
            </w:pPr>
            <w:r>
              <w:t>会议完成的人数</w:t>
            </w:r>
          </w:p>
        </w:tc>
        <w:tc>
          <w:tcPr>
            <w:tcW w:w="2551" w:type="dxa"/>
            <w:noWrap w:val="0"/>
            <w:vAlign w:val="center"/>
          </w:tcPr>
          <w:p>
            <w:pPr>
              <w:pStyle w:val="7"/>
            </w:pPr>
            <w:r>
              <w:t>≥50人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培训完成人数</w:t>
            </w:r>
          </w:p>
        </w:tc>
        <w:tc>
          <w:tcPr>
            <w:tcW w:w="3430" w:type="dxa"/>
            <w:noWrap w:val="0"/>
            <w:vAlign w:val="center"/>
          </w:tcPr>
          <w:p>
            <w:pPr>
              <w:pStyle w:val="7"/>
            </w:pPr>
            <w:r>
              <w:t>培训完成的人数</w:t>
            </w:r>
          </w:p>
        </w:tc>
        <w:tc>
          <w:tcPr>
            <w:tcW w:w="2551" w:type="dxa"/>
            <w:noWrap w:val="0"/>
            <w:vAlign w:val="center"/>
          </w:tcPr>
          <w:p>
            <w:pPr>
              <w:pStyle w:val="7"/>
            </w:pPr>
            <w:r>
              <w:t>≥30人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培训完成学时数</w:t>
            </w:r>
          </w:p>
        </w:tc>
        <w:tc>
          <w:tcPr>
            <w:tcW w:w="3430" w:type="dxa"/>
            <w:noWrap w:val="0"/>
            <w:vAlign w:val="center"/>
          </w:tcPr>
          <w:p>
            <w:pPr>
              <w:pStyle w:val="7"/>
            </w:pPr>
            <w:r>
              <w:t>完成培训的学时</w:t>
            </w:r>
          </w:p>
        </w:tc>
        <w:tc>
          <w:tcPr>
            <w:tcW w:w="2551" w:type="dxa"/>
            <w:noWrap w:val="0"/>
            <w:vAlign w:val="center"/>
          </w:tcPr>
          <w:p>
            <w:pPr>
              <w:pStyle w:val="7"/>
            </w:pPr>
            <w:r>
              <w:t>按计划任务书要求完成的培训学时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市区级覆盖率</w:t>
            </w:r>
          </w:p>
        </w:tc>
        <w:tc>
          <w:tcPr>
            <w:tcW w:w="3430" w:type="dxa"/>
            <w:noWrap w:val="0"/>
            <w:vAlign w:val="center"/>
          </w:tcPr>
          <w:p>
            <w:pPr>
              <w:pStyle w:val="7"/>
            </w:pPr>
            <w:r>
              <w:t>市区级覆盖率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总结报告上交及时率</w:t>
            </w:r>
          </w:p>
        </w:tc>
        <w:tc>
          <w:tcPr>
            <w:tcW w:w="3430" w:type="dxa"/>
            <w:noWrap w:val="0"/>
            <w:vAlign w:val="center"/>
          </w:tcPr>
          <w:p>
            <w:pPr>
              <w:pStyle w:val="7"/>
            </w:pPr>
            <w:r>
              <w:t>培训总结报告上交及时率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劳务费</w:t>
            </w:r>
          </w:p>
        </w:tc>
        <w:tc>
          <w:tcPr>
            <w:tcW w:w="3430" w:type="dxa"/>
            <w:noWrap w:val="0"/>
            <w:vAlign w:val="center"/>
          </w:tcPr>
          <w:p>
            <w:pPr>
              <w:pStyle w:val="7"/>
            </w:pPr>
            <w:r>
              <w:t>完成项目所需的专家专家咨询费</w:t>
            </w:r>
          </w:p>
        </w:tc>
        <w:tc>
          <w:tcPr>
            <w:tcW w:w="2551" w:type="dxa"/>
            <w:noWrap w:val="0"/>
            <w:vAlign w:val="center"/>
          </w:tcPr>
          <w:p>
            <w:pPr>
              <w:pStyle w:val="7"/>
            </w:pPr>
            <w:r>
              <w:t>≤2万元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职业健康服务质量</w:t>
            </w:r>
          </w:p>
        </w:tc>
        <w:tc>
          <w:tcPr>
            <w:tcW w:w="3430" w:type="dxa"/>
            <w:noWrap w:val="0"/>
            <w:vAlign w:val="center"/>
          </w:tcPr>
          <w:p>
            <w:pPr>
              <w:pStyle w:val="7"/>
            </w:pPr>
            <w:r>
              <w:t>职业健康服务质量</w:t>
            </w:r>
          </w:p>
        </w:tc>
        <w:tc>
          <w:tcPr>
            <w:tcW w:w="2551" w:type="dxa"/>
            <w:noWrap w:val="0"/>
            <w:vAlign w:val="center"/>
          </w:tcPr>
          <w:p>
            <w:pPr>
              <w:pStyle w:val="7"/>
            </w:pPr>
            <w:r>
              <w:t>进一步提高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职业健康服务能力</w:t>
            </w:r>
          </w:p>
        </w:tc>
        <w:tc>
          <w:tcPr>
            <w:tcW w:w="3430" w:type="dxa"/>
            <w:noWrap w:val="0"/>
            <w:vAlign w:val="center"/>
          </w:tcPr>
          <w:p>
            <w:pPr>
              <w:pStyle w:val="7"/>
            </w:pPr>
            <w:r>
              <w:t>职业健康服务能力</w:t>
            </w:r>
          </w:p>
        </w:tc>
        <w:tc>
          <w:tcPr>
            <w:tcW w:w="2551" w:type="dxa"/>
            <w:noWrap w:val="0"/>
            <w:vAlign w:val="center"/>
          </w:tcPr>
          <w:p>
            <w:pPr>
              <w:pStyle w:val="7"/>
            </w:pPr>
            <w:r>
              <w:t>进一步提升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学员满意度</w:t>
            </w:r>
          </w:p>
        </w:tc>
        <w:tc>
          <w:tcPr>
            <w:tcW w:w="3430" w:type="dxa"/>
            <w:noWrap w:val="0"/>
            <w:vAlign w:val="center"/>
          </w:tcPr>
          <w:p>
            <w:pPr>
              <w:pStyle w:val="7"/>
            </w:pPr>
            <w:r>
              <w:t>学员满意度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9" w:name="_Toc157761485"/>
      <w:r>
        <w:rPr>
          <w:rFonts w:ascii="方正仿宋_GBK" w:hAnsi="方正仿宋_GBK" w:eastAsia="方正仿宋_GBK" w:cs="方正仿宋_GBK"/>
          <w:sz w:val="28"/>
        </w:rPr>
        <w:t>400.现场流行病学培训-01直达资金-2024年医疗服务与保障能力提升绩效目标表</w:t>
      </w:r>
      <w:bookmarkEnd w:id="2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现场流行病学培训-01直达资金-2024年医疗服务与保障能力提升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79.00</w:t>
            </w:r>
          </w:p>
        </w:tc>
        <w:tc>
          <w:tcPr>
            <w:tcW w:w="1587" w:type="dxa"/>
            <w:noWrap w:val="0"/>
            <w:vAlign w:val="center"/>
          </w:tcPr>
          <w:p>
            <w:pPr>
              <w:pStyle w:val="6"/>
            </w:pPr>
            <w:r>
              <w:t>其中：财政    资金</w:t>
            </w:r>
          </w:p>
        </w:tc>
        <w:tc>
          <w:tcPr>
            <w:tcW w:w="1843" w:type="dxa"/>
            <w:noWrap w:val="0"/>
            <w:vAlign w:val="center"/>
          </w:tcPr>
          <w:p>
            <w:pPr>
              <w:pStyle w:val="7"/>
            </w:pPr>
            <w:r>
              <w:t>79.00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用于现场流行病学培训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1.培养具有较高水平现场流行病学能力的人员</w:t>
            </w:r>
          </w:p>
          <w:p>
            <w:pPr>
              <w:pStyle w:val="7"/>
            </w:pPr>
            <w:r>
              <w:t>2.培养成为应用型现场流行病学骨干人才</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现场流行病学培训人数</w:t>
            </w:r>
          </w:p>
        </w:tc>
        <w:tc>
          <w:tcPr>
            <w:tcW w:w="3430" w:type="dxa"/>
            <w:noWrap w:val="0"/>
            <w:vAlign w:val="center"/>
          </w:tcPr>
          <w:p>
            <w:pPr>
              <w:pStyle w:val="7"/>
            </w:pPr>
            <w:r>
              <w:t>评价现场流行病学培训人数情况</w:t>
            </w:r>
          </w:p>
        </w:tc>
        <w:tc>
          <w:tcPr>
            <w:tcW w:w="2551" w:type="dxa"/>
            <w:noWrap w:val="0"/>
            <w:vAlign w:val="center"/>
          </w:tcPr>
          <w:p>
            <w:pPr>
              <w:pStyle w:val="7"/>
            </w:pPr>
            <w:r>
              <w:t>根据方案要求完成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现场流行病学培训学员合格率</w:t>
            </w:r>
          </w:p>
        </w:tc>
        <w:tc>
          <w:tcPr>
            <w:tcW w:w="3430" w:type="dxa"/>
            <w:noWrap w:val="0"/>
            <w:vAlign w:val="center"/>
          </w:tcPr>
          <w:p>
            <w:pPr>
              <w:pStyle w:val="7"/>
            </w:pPr>
            <w:r>
              <w:t>评价培训任务合格情况</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总结报告上交及时率</w:t>
            </w:r>
          </w:p>
        </w:tc>
        <w:tc>
          <w:tcPr>
            <w:tcW w:w="3430" w:type="dxa"/>
            <w:noWrap w:val="0"/>
            <w:vAlign w:val="center"/>
          </w:tcPr>
          <w:p>
            <w:pPr>
              <w:pStyle w:val="7"/>
            </w:pPr>
            <w:r>
              <w:t>项目总结报告上交及时率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现场流行病学培训经费支出</w:t>
            </w:r>
          </w:p>
        </w:tc>
        <w:tc>
          <w:tcPr>
            <w:tcW w:w="3430" w:type="dxa"/>
            <w:noWrap w:val="0"/>
            <w:vAlign w:val="center"/>
          </w:tcPr>
          <w:p>
            <w:pPr>
              <w:pStyle w:val="7"/>
            </w:pPr>
            <w:r>
              <w:t>开展现场流行病学培训工作</w:t>
            </w:r>
          </w:p>
        </w:tc>
        <w:tc>
          <w:tcPr>
            <w:tcW w:w="2551" w:type="dxa"/>
            <w:noWrap w:val="0"/>
            <w:vAlign w:val="center"/>
          </w:tcPr>
          <w:p>
            <w:pPr>
              <w:pStyle w:val="7"/>
            </w:pPr>
            <w:r>
              <w:t>≤79万元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现场流行病学完成培训人数返回原工作岗位率</w:t>
            </w:r>
          </w:p>
        </w:tc>
        <w:tc>
          <w:tcPr>
            <w:tcW w:w="3430" w:type="dxa"/>
            <w:noWrap w:val="0"/>
            <w:vAlign w:val="center"/>
          </w:tcPr>
          <w:p>
            <w:pPr>
              <w:pStyle w:val="7"/>
            </w:pPr>
            <w:r>
              <w:t>评价参训人员为疾控工作情况</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现场流行病学能力</w:t>
            </w:r>
          </w:p>
        </w:tc>
        <w:tc>
          <w:tcPr>
            <w:tcW w:w="3430" w:type="dxa"/>
            <w:noWrap w:val="0"/>
            <w:vAlign w:val="center"/>
          </w:tcPr>
          <w:p>
            <w:pPr>
              <w:pStyle w:val="7"/>
            </w:pPr>
            <w:r>
              <w:t>评价参训人员能力提升情况</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现场流行病学培训学员满意度</w:t>
            </w:r>
          </w:p>
        </w:tc>
        <w:tc>
          <w:tcPr>
            <w:tcW w:w="3430" w:type="dxa"/>
            <w:noWrap w:val="0"/>
            <w:vAlign w:val="center"/>
          </w:tcPr>
          <w:p>
            <w:pPr>
              <w:pStyle w:val="7"/>
            </w:pPr>
            <w:r>
              <w:t>现场流行病学培训学员满意度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0" w:name="_Toc157761486"/>
      <w:r>
        <w:rPr>
          <w:rFonts w:ascii="方正仿宋_GBK" w:hAnsi="方正仿宋_GBK" w:eastAsia="方正仿宋_GBK" w:cs="方正仿宋_GBK"/>
          <w:sz w:val="28"/>
        </w:rPr>
        <w:t>401.县乡村卫生人才能力培训和紧缺人才培训-01中央直达资金-2023年医疗服务与保障能力提升补助资金绩效目标表</w:t>
      </w:r>
      <w:bookmarkEnd w:id="3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县乡村卫生人才能力培训和紧缺人才培训-01中央直达资金-2023年医疗服务与保障能力提升补助资金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12.21</w:t>
            </w:r>
          </w:p>
        </w:tc>
        <w:tc>
          <w:tcPr>
            <w:tcW w:w="1587" w:type="dxa"/>
            <w:noWrap w:val="0"/>
            <w:vAlign w:val="center"/>
          </w:tcPr>
          <w:p>
            <w:pPr>
              <w:pStyle w:val="6"/>
            </w:pPr>
            <w:r>
              <w:t>其中：财政    资金</w:t>
            </w:r>
          </w:p>
        </w:tc>
        <w:tc>
          <w:tcPr>
            <w:tcW w:w="1843" w:type="dxa"/>
            <w:noWrap w:val="0"/>
            <w:vAlign w:val="center"/>
          </w:tcPr>
          <w:p>
            <w:pPr>
              <w:pStyle w:val="7"/>
            </w:pPr>
            <w:r>
              <w:t>12.21</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用于开展2024年度天津市职业病防治人才（职业病危害监测评估专业骨干）培训工作有关的培训费，持续加强职业病防治人才队伍建设，提升天津市职业病危害评估技术支撑和服务能力。</w:t>
            </w:r>
            <w:r>
              <w:tab/>
            </w:r>
            <w:r>
              <w:tab/>
            </w:r>
            <w:r>
              <w:tab/>
            </w:r>
            <w:r>
              <w:tab/>
            </w:r>
            <w:r>
              <w:tab/>
            </w:r>
            <w:r>
              <w:tab/>
            </w:r>
            <w:r>
              <w:tab/>
            </w:r>
          </w:p>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1.提高天津市职业病防治人才（职业病危害监测评估专业骨干）队伍的素质和技能水平。</w:t>
            </w:r>
          </w:p>
          <w:p>
            <w:pPr>
              <w:pStyle w:val="7"/>
            </w:pPr>
            <w:r>
              <w:t>2.进一步提升天津市职业病防治（职业病危害监测评估）的技术支撑和服务能力。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培训完成人数</w:t>
            </w:r>
          </w:p>
        </w:tc>
        <w:tc>
          <w:tcPr>
            <w:tcW w:w="3430" w:type="dxa"/>
            <w:noWrap w:val="0"/>
            <w:vAlign w:val="center"/>
          </w:tcPr>
          <w:p>
            <w:pPr>
              <w:pStyle w:val="7"/>
            </w:pPr>
            <w:r>
              <w:t>完成培训的人数</w:t>
            </w:r>
          </w:p>
        </w:tc>
        <w:tc>
          <w:tcPr>
            <w:tcW w:w="2551" w:type="dxa"/>
            <w:noWrap w:val="0"/>
            <w:vAlign w:val="center"/>
          </w:tcPr>
          <w:p>
            <w:pPr>
              <w:pStyle w:val="7"/>
            </w:pPr>
            <w:r>
              <w:t>根据方案要求完成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培训完成学时数</w:t>
            </w:r>
          </w:p>
        </w:tc>
        <w:tc>
          <w:tcPr>
            <w:tcW w:w="3430" w:type="dxa"/>
            <w:noWrap w:val="0"/>
            <w:vAlign w:val="center"/>
          </w:tcPr>
          <w:p>
            <w:pPr>
              <w:pStyle w:val="7"/>
            </w:pPr>
            <w:r>
              <w:t>完成培训的学时数</w:t>
            </w:r>
          </w:p>
        </w:tc>
        <w:tc>
          <w:tcPr>
            <w:tcW w:w="2551" w:type="dxa"/>
            <w:noWrap w:val="0"/>
            <w:vAlign w:val="center"/>
          </w:tcPr>
          <w:p>
            <w:pPr>
              <w:pStyle w:val="7"/>
            </w:pPr>
            <w:r>
              <w:t>根据方案要求完成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培训内容覆盖率</w:t>
            </w:r>
          </w:p>
        </w:tc>
        <w:tc>
          <w:tcPr>
            <w:tcW w:w="3430" w:type="dxa"/>
            <w:noWrap w:val="0"/>
            <w:vAlign w:val="center"/>
          </w:tcPr>
          <w:p>
            <w:pPr>
              <w:pStyle w:val="7"/>
            </w:pPr>
            <w:r>
              <w:t>培训内容覆盖率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市区级覆盖率</w:t>
            </w:r>
          </w:p>
        </w:tc>
        <w:tc>
          <w:tcPr>
            <w:tcW w:w="3430" w:type="dxa"/>
            <w:noWrap w:val="0"/>
            <w:vAlign w:val="center"/>
          </w:tcPr>
          <w:p>
            <w:pPr>
              <w:pStyle w:val="7"/>
            </w:pPr>
            <w:r>
              <w:t>市区级覆盖率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考核合格率</w:t>
            </w:r>
          </w:p>
        </w:tc>
        <w:tc>
          <w:tcPr>
            <w:tcW w:w="3430" w:type="dxa"/>
            <w:noWrap w:val="0"/>
            <w:vAlign w:val="center"/>
          </w:tcPr>
          <w:p>
            <w:pPr>
              <w:pStyle w:val="7"/>
            </w:pPr>
            <w:r>
              <w:t>学员考核合格率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培训完成及时率</w:t>
            </w:r>
          </w:p>
        </w:tc>
        <w:tc>
          <w:tcPr>
            <w:tcW w:w="3430" w:type="dxa"/>
            <w:noWrap w:val="0"/>
            <w:vAlign w:val="center"/>
          </w:tcPr>
          <w:p>
            <w:pPr>
              <w:pStyle w:val="7"/>
            </w:pPr>
            <w:r>
              <w:t>培训按时完成</w:t>
            </w:r>
          </w:p>
        </w:tc>
        <w:tc>
          <w:tcPr>
            <w:tcW w:w="2551" w:type="dxa"/>
            <w:noWrap w:val="0"/>
            <w:vAlign w:val="center"/>
          </w:tcPr>
          <w:p>
            <w:pPr>
              <w:pStyle w:val="7"/>
            </w:pPr>
            <w:r>
              <w:t>根据方案要求按时完成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总结报告上交及时率</w:t>
            </w:r>
          </w:p>
        </w:tc>
        <w:tc>
          <w:tcPr>
            <w:tcW w:w="3430" w:type="dxa"/>
            <w:noWrap w:val="0"/>
            <w:vAlign w:val="center"/>
          </w:tcPr>
          <w:p>
            <w:pPr>
              <w:pStyle w:val="7"/>
            </w:pPr>
            <w:r>
              <w:t>项目总结报告上交及时率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培训费</w:t>
            </w:r>
          </w:p>
        </w:tc>
        <w:tc>
          <w:tcPr>
            <w:tcW w:w="3430" w:type="dxa"/>
            <w:noWrap w:val="0"/>
            <w:vAlign w:val="center"/>
          </w:tcPr>
          <w:p>
            <w:pPr>
              <w:pStyle w:val="7"/>
            </w:pPr>
            <w:r>
              <w:t>完成培训相关费用</w:t>
            </w:r>
          </w:p>
        </w:tc>
        <w:tc>
          <w:tcPr>
            <w:tcW w:w="2551" w:type="dxa"/>
            <w:noWrap w:val="0"/>
            <w:vAlign w:val="center"/>
          </w:tcPr>
          <w:p>
            <w:pPr>
              <w:pStyle w:val="7"/>
            </w:pPr>
            <w:r>
              <w:t>≤12.22万元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职业病防治人才技术能力</w:t>
            </w:r>
          </w:p>
        </w:tc>
        <w:tc>
          <w:tcPr>
            <w:tcW w:w="3430" w:type="dxa"/>
            <w:noWrap w:val="0"/>
            <w:vAlign w:val="center"/>
          </w:tcPr>
          <w:p>
            <w:pPr>
              <w:pStyle w:val="7"/>
            </w:pPr>
            <w:r>
              <w:t>天津市职业病防治人才（危害因素监测评估专业）技术能力</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劳动者职业健康</w:t>
            </w:r>
          </w:p>
        </w:tc>
        <w:tc>
          <w:tcPr>
            <w:tcW w:w="3430" w:type="dxa"/>
            <w:noWrap w:val="0"/>
            <w:vAlign w:val="center"/>
          </w:tcPr>
          <w:p>
            <w:pPr>
              <w:pStyle w:val="7"/>
            </w:pPr>
            <w:r>
              <w:t>用人单位劳动者的职业健康情况</w:t>
            </w:r>
          </w:p>
        </w:tc>
        <w:tc>
          <w:tcPr>
            <w:tcW w:w="2551" w:type="dxa"/>
            <w:noWrap w:val="0"/>
            <w:vAlign w:val="center"/>
          </w:tcPr>
          <w:p>
            <w:pPr>
              <w:pStyle w:val="7"/>
            </w:pPr>
            <w:r>
              <w:t>进一步改善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学员满意度</w:t>
            </w:r>
          </w:p>
        </w:tc>
        <w:tc>
          <w:tcPr>
            <w:tcW w:w="3430" w:type="dxa"/>
            <w:noWrap w:val="0"/>
            <w:vAlign w:val="center"/>
          </w:tcPr>
          <w:p>
            <w:pPr>
              <w:pStyle w:val="7"/>
            </w:pPr>
            <w:r>
              <w:t>学员满意度</w:t>
            </w:r>
          </w:p>
        </w:tc>
        <w:tc>
          <w:tcPr>
            <w:tcW w:w="2551" w:type="dxa"/>
            <w:noWrap w:val="0"/>
            <w:vAlign w:val="center"/>
          </w:tcPr>
          <w:p>
            <w:pPr>
              <w:pStyle w:val="7"/>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1" w:name="_Toc157761487"/>
      <w:r>
        <w:rPr>
          <w:rFonts w:ascii="方正仿宋_GBK" w:hAnsi="方正仿宋_GBK" w:eastAsia="方正仿宋_GBK" w:cs="方正仿宋_GBK"/>
          <w:sz w:val="28"/>
        </w:rPr>
        <w:t>402.新冠病毒变异监测-01中央直达绩效目标表</w:t>
      </w:r>
      <w:bookmarkEnd w:id="3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新冠病毒变异监测-01中央直达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15.61</w:t>
            </w:r>
          </w:p>
        </w:tc>
        <w:tc>
          <w:tcPr>
            <w:tcW w:w="1587" w:type="dxa"/>
            <w:noWrap w:val="0"/>
            <w:vAlign w:val="center"/>
          </w:tcPr>
          <w:p>
            <w:pPr>
              <w:pStyle w:val="6"/>
            </w:pPr>
            <w:r>
              <w:t>其中：财政    资金</w:t>
            </w:r>
          </w:p>
        </w:tc>
        <w:tc>
          <w:tcPr>
            <w:tcW w:w="1843" w:type="dxa"/>
            <w:noWrap w:val="0"/>
            <w:vAlign w:val="center"/>
          </w:tcPr>
          <w:p>
            <w:pPr>
              <w:pStyle w:val="7"/>
            </w:pPr>
            <w:r>
              <w:t>15.61</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对哨点医院具有代表性的新冠病毒感染者样本进行病毒基因组测序和序列比对分析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1.动态监测我市本土流行的新冠病毒毒株组成和分布，及时发现新变异株；</w:t>
            </w:r>
          </w:p>
          <w:p>
            <w:pPr>
              <w:pStyle w:val="7"/>
            </w:pPr>
            <w:r>
              <w:t>2.评估变异株传播力、致病力和免疫逃逸能力等生物学特性变化和风险，为疫情防控提供技术支撑。</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全基测序批次</w:t>
            </w:r>
          </w:p>
        </w:tc>
        <w:tc>
          <w:tcPr>
            <w:tcW w:w="3430" w:type="dxa"/>
            <w:noWrap w:val="0"/>
            <w:vAlign w:val="center"/>
          </w:tcPr>
          <w:p>
            <w:pPr>
              <w:pStyle w:val="7"/>
            </w:pPr>
            <w:r>
              <w:t>完成新冠病毒全基因组测序批次</w:t>
            </w:r>
          </w:p>
        </w:tc>
        <w:tc>
          <w:tcPr>
            <w:tcW w:w="2551" w:type="dxa"/>
            <w:noWrap w:val="0"/>
            <w:vAlign w:val="center"/>
          </w:tcPr>
          <w:p>
            <w:pPr>
              <w:pStyle w:val="7"/>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标本信息完整率</w:t>
            </w:r>
          </w:p>
        </w:tc>
        <w:tc>
          <w:tcPr>
            <w:tcW w:w="3430" w:type="dxa"/>
            <w:noWrap w:val="0"/>
            <w:vAlign w:val="center"/>
          </w:tcPr>
          <w:p>
            <w:pPr>
              <w:pStyle w:val="7"/>
            </w:pPr>
            <w:r>
              <w:t>测序标本信息填写完整率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试剂储备及时性</w:t>
            </w:r>
          </w:p>
        </w:tc>
        <w:tc>
          <w:tcPr>
            <w:tcW w:w="3430" w:type="dxa"/>
            <w:noWrap w:val="0"/>
            <w:vAlign w:val="center"/>
          </w:tcPr>
          <w:p>
            <w:pPr>
              <w:pStyle w:val="7"/>
            </w:pPr>
            <w:r>
              <w:t>检测试剂储备到位及时性</w:t>
            </w:r>
          </w:p>
        </w:tc>
        <w:tc>
          <w:tcPr>
            <w:tcW w:w="2551" w:type="dxa"/>
            <w:noWrap w:val="0"/>
            <w:vAlign w:val="center"/>
          </w:tcPr>
          <w:p>
            <w:pPr>
              <w:pStyle w:val="7"/>
            </w:pPr>
            <w:r>
              <w:t>≤1个月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试剂储备成本</w:t>
            </w:r>
          </w:p>
        </w:tc>
        <w:tc>
          <w:tcPr>
            <w:tcW w:w="3430" w:type="dxa"/>
            <w:noWrap w:val="0"/>
            <w:vAlign w:val="center"/>
          </w:tcPr>
          <w:p>
            <w:pPr>
              <w:pStyle w:val="7"/>
            </w:pPr>
            <w:r>
              <w:t>试剂储备控制总成本</w:t>
            </w:r>
          </w:p>
        </w:tc>
        <w:tc>
          <w:tcPr>
            <w:tcW w:w="2551" w:type="dxa"/>
            <w:noWrap w:val="0"/>
            <w:vAlign w:val="center"/>
          </w:tcPr>
          <w:p>
            <w:pPr>
              <w:pStyle w:val="7"/>
            </w:pPr>
            <w:r>
              <w:t>≤14万元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变异风险评估</w:t>
            </w:r>
          </w:p>
        </w:tc>
        <w:tc>
          <w:tcPr>
            <w:tcW w:w="3430" w:type="dxa"/>
            <w:noWrap w:val="0"/>
            <w:vAlign w:val="center"/>
          </w:tcPr>
          <w:p>
            <w:pPr>
              <w:pStyle w:val="7"/>
            </w:pPr>
            <w:r>
              <w:t>根据毒株变异情况评估传播风险</w:t>
            </w:r>
          </w:p>
        </w:tc>
        <w:tc>
          <w:tcPr>
            <w:tcW w:w="2551" w:type="dxa"/>
            <w:noWrap w:val="0"/>
            <w:vAlign w:val="center"/>
          </w:tcPr>
          <w:p>
            <w:pPr>
              <w:pStyle w:val="7"/>
            </w:pPr>
            <w:r>
              <w:t>持续开展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新冠变异株测序分析能力</w:t>
            </w:r>
          </w:p>
        </w:tc>
        <w:tc>
          <w:tcPr>
            <w:tcW w:w="3430" w:type="dxa"/>
            <w:noWrap w:val="0"/>
            <w:vAlign w:val="center"/>
          </w:tcPr>
          <w:p>
            <w:pPr>
              <w:pStyle w:val="7"/>
            </w:pPr>
            <w:r>
              <w:t>长效提升</w:t>
            </w:r>
          </w:p>
        </w:tc>
        <w:tc>
          <w:tcPr>
            <w:tcW w:w="2551" w:type="dxa"/>
            <w:noWrap w:val="0"/>
            <w:vAlign w:val="center"/>
          </w:tcPr>
          <w:p>
            <w:pPr>
              <w:pStyle w:val="7"/>
            </w:pPr>
            <w:r>
              <w:t>长效提升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培训对象满意度</w:t>
            </w:r>
          </w:p>
        </w:tc>
        <w:tc>
          <w:tcPr>
            <w:tcW w:w="3430" w:type="dxa"/>
            <w:noWrap w:val="0"/>
            <w:vAlign w:val="center"/>
          </w:tcPr>
          <w:p>
            <w:pPr>
              <w:pStyle w:val="7"/>
            </w:pPr>
            <w:r>
              <w:t>会议培训参与对象满意度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2" w:name="_Toc157761488"/>
      <w:r>
        <w:rPr>
          <w:rFonts w:ascii="方正仿宋_GBK" w:hAnsi="方正仿宋_GBK" w:eastAsia="方正仿宋_GBK" w:cs="方正仿宋_GBK"/>
          <w:sz w:val="28"/>
        </w:rPr>
        <w:t>403.新型冠状病毒肺炎应急防治专项绩效目标表</w:t>
      </w:r>
      <w:bookmarkEnd w:id="3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新型冠状病毒肺炎应急防治专项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13.69</w:t>
            </w:r>
          </w:p>
        </w:tc>
        <w:tc>
          <w:tcPr>
            <w:tcW w:w="1587" w:type="dxa"/>
            <w:noWrap w:val="0"/>
            <w:vAlign w:val="center"/>
          </w:tcPr>
          <w:p>
            <w:pPr>
              <w:pStyle w:val="6"/>
            </w:pPr>
            <w:r>
              <w:t>其中：财政    资金</w:t>
            </w:r>
          </w:p>
        </w:tc>
        <w:tc>
          <w:tcPr>
            <w:tcW w:w="1843" w:type="dxa"/>
            <w:noWrap w:val="0"/>
            <w:vAlign w:val="center"/>
          </w:tcPr>
          <w:p>
            <w:pPr>
              <w:pStyle w:val="7"/>
            </w:pPr>
            <w:r>
              <w:t>13.69</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完成对新冠等传染病公共卫生事件溯源技术环节的改善与标准化建议；结合实际案例对TRIZ理论得出的溯源标准化技术进行边应用、边优化，最终得到最优溯源标准化路径。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1.探索科学、有效的路径和手段，以推动新冠等重大传染病溯源关键技术的推广；</w:t>
            </w:r>
          </w:p>
          <w:p>
            <w:pPr>
              <w:pStyle w:val="7"/>
            </w:pPr>
            <w:r>
              <w:t>2.获得新冠等重大传染病突发公共卫生事件最优分类溯源标准化路径；</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专家咨询参与人数</w:t>
            </w:r>
          </w:p>
        </w:tc>
        <w:tc>
          <w:tcPr>
            <w:tcW w:w="3430" w:type="dxa"/>
            <w:noWrap w:val="0"/>
            <w:vAlign w:val="center"/>
          </w:tcPr>
          <w:p>
            <w:pPr>
              <w:pStyle w:val="7"/>
            </w:pPr>
            <w:r>
              <w:t>参与专题研究专家会商的人次数</w:t>
            </w:r>
          </w:p>
        </w:tc>
        <w:tc>
          <w:tcPr>
            <w:tcW w:w="2551" w:type="dxa"/>
            <w:noWrap w:val="0"/>
            <w:vAlign w:val="center"/>
          </w:tcPr>
          <w:p>
            <w:pPr>
              <w:pStyle w:val="7"/>
            </w:pPr>
            <w:r>
              <w:t>≥10人次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论文成稿外投</w:t>
            </w:r>
          </w:p>
        </w:tc>
        <w:tc>
          <w:tcPr>
            <w:tcW w:w="3430" w:type="dxa"/>
            <w:noWrap w:val="0"/>
            <w:vAlign w:val="center"/>
          </w:tcPr>
          <w:p>
            <w:pPr>
              <w:pStyle w:val="7"/>
            </w:pPr>
            <w:r>
              <w:t>论文成稿外投核心期刊篇数</w:t>
            </w:r>
          </w:p>
        </w:tc>
        <w:tc>
          <w:tcPr>
            <w:tcW w:w="2551" w:type="dxa"/>
            <w:noWrap w:val="0"/>
            <w:vAlign w:val="center"/>
          </w:tcPr>
          <w:p>
            <w:pPr>
              <w:pStyle w:val="7"/>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课题第一阶段完成时间</w:t>
            </w:r>
          </w:p>
          <w:p>
            <w:pPr>
              <w:pStyle w:val="7"/>
            </w:pPr>
          </w:p>
        </w:tc>
        <w:tc>
          <w:tcPr>
            <w:tcW w:w="3430" w:type="dxa"/>
            <w:noWrap w:val="0"/>
            <w:vAlign w:val="center"/>
          </w:tcPr>
          <w:p>
            <w:pPr>
              <w:pStyle w:val="7"/>
            </w:pPr>
            <w:r>
              <w:t>完成新冠等各类重大传染病分类和特征提取；</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专家咨询费用</w:t>
            </w:r>
          </w:p>
        </w:tc>
        <w:tc>
          <w:tcPr>
            <w:tcW w:w="3430" w:type="dxa"/>
            <w:noWrap w:val="0"/>
            <w:vAlign w:val="center"/>
          </w:tcPr>
          <w:p>
            <w:pPr>
              <w:pStyle w:val="7"/>
            </w:pPr>
            <w:r>
              <w:t>专家咨询劳务费</w:t>
            </w:r>
          </w:p>
        </w:tc>
        <w:tc>
          <w:tcPr>
            <w:tcW w:w="2551" w:type="dxa"/>
            <w:noWrap w:val="0"/>
            <w:vAlign w:val="center"/>
          </w:tcPr>
          <w:p>
            <w:pPr>
              <w:pStyle w:val="7"/>
            </w:pPr>
            <w:r>
              <w:t>≤2.38万元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新冠等重大传染病的溯源能力</w:t>
            </w:r>
          </w:p>
        </w:tc>
        <w:tc>
          <w:tcPr>
            <w:tcW w:w="3430" w:type="dxa"/>
            <w:noWrap w:val="0"/>
            <w:vAlign w:val="center"/>
          </w:tcPr>
          <w:p>
            <w:pPr>
              <w:pStyle w:val="7"/>
            </w:pPr>
            <w:r>
              <w:t>探索科学、有效的路径和手段，以推动溯源关键技术的推广</w:t>
            </w:r>
          </w:p>
          <w:p>
            <w:pPr>
              <w:pStyle w:val="7"/>
            </w:pP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筛选新冠等重大传染病溯源的关键技术</w:t>
            </w:r>
          </w:p>
        </w:tc>
        <w:tc>
          <w:tcPr>
            <w:tcW w:w="3430" w:type="dxa"/>
            <w:noWrap w:val="0"/>
            <w:vAlign w:val="center"/>
          </w:tcPr>
          <w:p>
            <w:pPr>
              <w:pStyle w:val="7"/>
            </w:pPr>
            <w:r>
              <w:t>形成一套溯源标准化参数和技术</w:t>
            </w:r>
          </w:p>
        </w:tc>
        <w:tc>
          <w:tcPr>
            <w:tcW w:w="2551" w:type="dxa"/>
            <w:noWrap w:val="0"/>
            <w:vAlign w:val="center"/>
          </w:tcPr>
          <w:p>
            <w:pPr>
              <w:pStyle w:val="7"/>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专家满意度</w:t>
            </w:r>
          </w:p>
        </w:tc>
        <w:tc>
          <w:tcPr>
            <w:tcW w:w="3430" w:type="dxa"/>
            <w:noWrap w:val="0"/>
            <w:vAlign w:val="center"/>
          </w:tcPr>
          <w:p>
            <w:pPr>
              <w:pStyle w:val="7"/>
            </w:pPr>
            <w:r>
              <w:t>专家对达成最终技术指标共识的满意度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3" w:name="_Toc157761489"/>
      <w:r>
        <w:rPr>
          <w:rFonts w:ascii="方正仿宋_GBK" w:hAnsi="方正仿宋_GBK" w:eastAsia="方正仿宋_GBK" w:cs="方正仿宋_GBK"/>
          <w:sz w:val="28"/>
        </w:rPr>
        <w:t>404.一般债券-病原体快速检测平台项目（2024年一般债付息）绩效目标表</w:t>
      </w:r>
      <w:bookmarkEnd w:id="3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一般债券-病原体快速检测平台项目（2024年一般债付息）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77.26</w:t>
            </w:r>
          </w:p>
        </w:tc>
        <w:tc>
          <w:tcPr>
            <w:tcW w:w="1587" w:type="dxa"/>
            <w:noWrap w:val="0"/>
            <w:vAlign w:val="center"/>
          </w:tcPr>
          <w:p>
            <w:pPr>
              <w:pStyle w:val="6"/>
            </w:pPr>
            <w:r>
              <w:t>其中：财政    资金</w:t>
            </w:r>
          </w:p>
        </w:tc>
        <w:tc>
          <w:tcPr>
            <w:tcW w:w="1843" w:type="dxa"/>
            <w:noWrap w:val="0"/>
            <w:vAlign w:val="center"/>
          </w:tcPr>
          <w:p>
            <w:pPr>
              <w:pStyle w:val="7"/>
            </w:pPr>
            <w:r>
              <w:t>77.26</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一般债付息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1.完成债券付息。</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债券付息项目</w:t>
            </w:r>
          </w:p>
        </w:tc>
        <w:tc>
          <w:tcPr>
            <w:tcW w:w="3430" w:type="dxa"/>
            <w:noWrap w:val="0"/>
            <w:vAlign w:val="center"/>
          </w:tcPr>
          <w:p>
            <w:pPr>
              <w:pStyle w:val="7"/>
            </w:pPr>
            <w:r>
              <w:t>债券付息项目</w:t>
            </w:r>
          </w:p>
        </w:tc>
        <w:tc>
          <w:tcPr>
            <w:tcW w:w="2551" w:type="dxa"/>
            <w:noWrap w:val="0"/>
            <w:vAlign w:val="center"/>
          </w:tcPr>
          <w:p>
            <w:pPr>
              <w:pStyle w:val="7"/>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项目完成质量</w:t>
            </w:r>
          </w:p>
        </w:tc>
        <w:tc>
          <w:tcPr>
            <w:tcW w:w="3430" w:type="dxa"/>
            <w:noWrap w:val="0"/>
            <w:vAlign w:val="center"/>
          </w:tcPr>
          <w:p>
            <w:pPr>
              <w:pStyle w:val="7"/>
            </w:pPr>
            <w:r>
              <w:t>项目完成质量</w:t>
            </w:r>
          </w:p>
        </w:tc>
        <w:tc>
          <w:tcPr>
            <w:tcW w:w="2551" w:type="dxa"/>
            <w:noWrap w:val="0"/>
            <w:vAlign w:val="center"/>
          </w:tcPr>
          <w:p>
            <w:pPr>
              <w:pStyle w:val="7"/>
            </w:pPr>
            <w:r>
              <w:t>较好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项目完成时间</w:t>
            </w:r>
          </w:p>
        </w:tc>
        <w:tc>
          <w:tcPr>
            <w:tcW w:w="3430" w:type="dxa"/>
            <w:noWrap w:val="0"/>
            <w:vAlign w:val="center"/>
          </w:tcPr>
          <w:p>
            <w:pPr>
              <w:pStyle w:val="7"/>
            </w:pPr>
            <w:r>
              <w:t>项目完成时间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债券付息成本</w:t>
            </w:r>
          </w:p>
        </w:tc>
        <w:tc>
          <w:tcPr>
            <w:tcW w:w="3430" w:type="dxa"/>
            <w:noWrap w:val="0"/>
            <w:vAlign w:val="center"/>
          </w:tcPr>
          <w:p>
            <w:pPr>
              <w:pStyle w:val="7"/>
            </w:pPr>
            <w:r>
              <w:t>债券付息成本</w:t>
            </w:r>
          </w:p>
        </w:tc>
        <w:tc>
          <w:tcPr>
            <w:tcW w:w="2551" w:type="dxa"/>
            <w:noWrap w:val="0"/>
            <w:vAlign w:val="center"/>
          </w:tcPr>
          <w:p>
            <w:pPr>
              <w:pStyle w:val="7"/>
            </w:pPr>
            <w:r>
              <w:t>77.26万元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债券付息项目</w:t>
            </w:r>
          </w:p>
        </w:tc>
        <w:tc>
          <w:tcPr>
            <w:tcW w:w="3430" w:type="dxa"/>
            <w:noWrap w:val="0"/>
            <w:vAlign w:val="center"/>
          </w:tcPr>
          <w:p>
            <w:pPr>
              <w:pStyle w:val="7"/>
            </w:pPr>
            <w:r>
              <w:t>债券付息项目</w:t>
            </w:r>
          </w:p>
        </w:tc>
        <w:tc>
          <w:tcPr>
            <w:tcW w:w="2551" w:type="dxa"/>
            <w:noWrap w:val="0"/>
            <w:vAlign w:val="center"/>
          </w:tcPr>
          <w:p>
            <w:pPr>
              <w:pStyle w:val="7"/>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债券付息能力</w:t>
            </w:r>
          </w:p>
        </w:tc>
        <w:tc>
          <w:tcPr>
            <w:tcW w:w="3430" w:type="dxa"/>
            <w:noWrap w:val="0"/>
            <w:vAlign w:val="center"/>
          </w:tcPr>
          <w:p>
            <w:pPr>
              <w:pStyle w:val="7"/>
            </w:pPr>
            <w:r>
              <w:t>债券付息能力</w:t>
            </w:r>
          </w:p>
        </w:tc>
        <w:tc>
          <w:tcPr>
            <w:tcW w:w="2551" w:type="dxa"/>
            <w:noWrap w:val="0"/>
            <w:vAlign w:val="center"/>
          </w:tcPr>
          <w:p>
            <w:pPr>
              <w:pStyle w:val="7"/>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工作满意度</w:t>
            </w:r>
          </w:p>
        </w:tc>
        <w:tc>
          <w:tcPr>
            <w:tcW w:w="3430" w:type="dxa"/>
            <w:noWrap w:val="0"/>
            <w:vAlign w:val="center"/>
          </w:tcPr>
          <w:p>
            <w:pPr>
              <w:pStyle w:val="7"/>
            </w:pPr>
            <w:r>
              <w:t>工作满意度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4" w:name="_Toc157761490"/>
      <w:r>
        <w:rPr>
          <w:rFonts w:ascii="方正仿宋_GBK" w:hAnsi="方正仿宋_GBK" w:eastAsia="方正仿宋_GBK" w:cs="方正仿宋_GBK"/>
          <w:sz w:val="28"/>
        </w:rPr>
        <w:t>405.医疗卫生机构能力建设和卫生健康人才培养-01中央直达资金-2023年医疗服务与保障能力提升补助资金（第三批）绩效目标表</w:t>
      </w:r>
      <w:bookmarkEnd w:id="3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医疗卫生机构能力建设和卫生健康人才培养-01中央直达资金-2023年医疗服务与保障能力提升补助资金（第三批）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4456.96</w:t>
            </w:r>
          </w:p>
        </w:tc>
        <w:tc>
          <w:tcPr>
            <w:tcW w:w="1587" w:type="dxa"/>
            <w:noWrap w:val="0"/>
            <w:vAlign w:val="center"/>
          </w:tcPr>
          <w:p>
            <w:pPr>
              <w:pStyle w:val="6"/>
            </w:pPr>
            <w:r>
              <w:t>其中：财政    资金</w:t>
            </w:r>
          </w:p>
        </w:tc>
        <w:tc>
          <w:tcPr>
            <w:tcW w:w="1843" w:type="dxa"/>
            <w:noWrap w:val="0"/>
            <w:vAlign w:val="center"/>
          </w:tcPr>
          <w:p>
            <w:pPr>
              <w:pStyle w:val="7"/>
            </w:pPr>
            <w:r>
              <w:t>4456.96</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2023年第三批医疗服务与保障能力提升补助资金。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加强疾控机构能力建设,建立智慧化预警多点触发机制,健全多渠道监测预警机制。提高监测数据报告及时性和准确性,提升分析研判能力水平,实现实时有效分析、集中会商研判和辅助应急决策指挥。促进医防协同,有序推进医疗机构与疾控机构间信息互联互通与共享。</w:t>
            </w:r>
          </w:p>
          <w:p>
            <w:pPr>
              <w:pStyle w:val="7"/>
            </w:pPr>
            <w:r>
              <w:t>2.组织省域内传染病检测实验室开展检测质量考核,对传染病检测试剂进行动态评估,提升各地传染病实验室检测质量。</w:t>
            </w:r>
          </w:p>
          <w:p>
            <w:pPr>
              <w:pStyle w:val="7"/>
            </w:pPr>
            <w:r>
              <w:t>3.开展基层专业人员、专业骨干传染病监测预警规范化培训。</w:t>
            </w:r>
          </w:p>
          <w:p>
            <w:pPr>
              <w:pStyle w:val="7"/>
            </w:pPr>
            <w:r>
              <w:t>4.配备开展城市污水新冠病毒检测所需设备,提高新冠病毒变异株监测能力。</w:t>
            </w:r>
          </w:p>
          <w:p>
            <w:pPr>
              <w:pStyle w:val="7"/>
            </w:pPr>
            <w:r>
              <w:t>5.采用干中学的现场流行病学培训模式,培养具有较高水平现场流行病学调查能力的人员。</w:t>
            </w:r>
          </w:p>
          <w:p>
            <w:pPr>
              <w:pStyle w:val="7"/>
            </w:pPr>
            <w:r>
              <w:t>6.通过购置各类卫生应急处置装备，成立天津市国家传染病应急队伍。保证天津市国家传染病应急队伍的快速反应能力、专业救援能力、自我保障能力等。</w:t>
            </w:r>
          </w:p>
          <w:p>
            <w:pPr>
              <w:pStyle w:val="7"/>
            </w:pPr>
            <w:r>
              <w:t>7.升级自然灾害灾后应急处置队伍装备；完善市疾病预防控制中心仪器设备配置，综合提升疾控实验室、病原实验室自然灾害后应急检测能力。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“智能数据自动采集与交互前置软件”集成部署应用率</w:t>
            </w:r>
          </w:p>
        </w:tc>
        <w:tc>
          <w:tcPr>
            <w:tcW w:w="3430" w:type="dxa"/>
            <w:noWrap w:val="0"/>
            <w:vAlign w:val="center"/>
          </w:tcPr>
          <w:p>
            <w:pPr>
              <w:pStyle w:val="7"/>
            </w:pPr>
            <w:r>
              <w:t>“智能数据自动采集与交互前置软件”集成部署应用率</w:t>
            </w:r>
          </w:p>
        </w:tc>
        <w:tc>
          <w:tcPr>
            <w:tcW w:w="2551" w:type="dxa"/>
            <w:noWrap w:val="0"/>
            <w:vAlign w:val="center"/>
          </w:tcPr>
          <w:p>
            <w:pPr>
              <w:pStyle w:val="7"/>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省级疾控机构实验室检测质量考核通过率</w:t>
            </w:r>
          </w:p>
        </w:tc>
        <w:tc>
          <w:tcPr>
            <w:tcW w:w="3430" w:type="dxa"/>
            <w:noWrap w:val="0"/>
            <w:vAlign w:val="center"/>
          </w:tcPr>
          <w:p>
            <w:pPr>
              <w:pStyle w:val="7"/>
            </w:pPr>
            <w:r>
              <w:t>省级疾控机构实验室检测质量考核通过率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省级动态评估试剂数(病原/项目/参数)</w:t>
            </w:r>
          </w:p>
        </w:tc>
        <w:tc>
          <w:tcPr>
            <w:tcW w:w="3430" w:type="dxa"/>
            <w:noWrap w:val="0"/>
            <w:vAlign w:val="center"/>
          </w:tcPr>
          <w:p>
            <w:pPr>
              <w:pStyle w:val="7"/>
            </w:pPr>
            <w:r>
              <w:t>省级动态评估试剂数(病原/项目/参数)</w:t>
            </w:r>
          </w:p>
        </w:tc>
        <w:tc>
          <w:tcPr>
            <w:tcW w:w="2551" w:type="dxa"/>
            <w:noWrap w:val="0"/>
            <w:vAlign w:val="center"/>
          </w:tcPr>
          <w:p>
            <w:pPr>
              <w:pStyle w:val="7"/>
            </w:pPr>
            <w:r>
              <w:t>≥20种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监测预警专业骨干培训人数</w:t>
            </w:r>
          </w:p>
        </w:tc>
        <w:tc>
          <w:tcPr>
            <w:tcW w:w="3430" w:type="dxa"/>
            <w:noWrap w:val="0"/>
            <w:vAlign w:val="center"/>
          </w:tcPr>
          <w:p>
            <w:pPr>
              <w:pStyle w:val="7"/>
            </w:pPr>
            <w:r>
              <w:t>监测预警专业骨干培训人数</w:t>
            </w:r>
          </w:p>
        </w:tc>
        <w:tc>
          <w:tcPr>
            <w:tcW w:w="2551" w:type="dxa"/>
            <w:noWrap w:val="0"/>
            <w:vAlign w:val="center"/>
          </w:tcPr>
          <w:p>
            <w:pPr>
              <w:pStyle w:val="7"/>
            </w:pPr>
            <w:r>
              <w:t>≥45人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采购污水样本前处理设备</w:t>
            </w:r>
          </w:p>
        </w:tc>
        <w:tc>
          <w:tcPr>
            <w:tcW w:w="3430" w:type="dxa"/>
            <w:noWrap w:val="0"/>
            <w:vAlign w:val="center"/>
          </w:tcPr>
          <w:p>
            <w:pPr>
              <w:pStyle w:val="7"/>
            </w:pPr>
            <w:r>
              <w:t>采购污水样本前处理设备</w:t>
            </w:r>
          </w:p>
        </w:tc>
        <w:tc>
          <w:tcPr>
            <w:tcW w:w="2551" w:type="dxa"/>
            <w:noWrap w:val="0"/>
            <w:vAlign w:val="center"/>
          </w:tcPr>
          <w:p>
            <w:pPr>
              <w:pStyle w:val="7"/>
            </w:pPr>
            <w:r>
              <w:t>1台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现场流行病学培训人员总数完成率</w:t>
            </w:r>
          </w:p>
        </w:tc>
        <w:tc>
          <w:tcPr>
            <w:tcW w:w="3430" w:type="dxa"/>
            <w:noWrap w:val="0"/>
            <w:vAlign w:val="center"/>
          </w:tcPr>
          <w:p>
            <w:pPr>
              <w:pStyle w:val="7"/>
            </w:pPr>
            <w:r>
              <w:t>现场流行病学培训人员总数完成率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应急培训完成率</w:t>
            </w:r>
          </w:p>
        </w:tc>
        <w:tc>
          <w:tcPr>
            <w:tcW w:w="3430" w:type="dxa"/>
            <w:noWrap w:val="0"/>
            <w:vAlign w:val="center"/>
          </w:tcPr>
          <w:p>
            <w:pPr>
              <w:pStyle w:val="7"/>
            </w:pPr>
            <w:r>
              <w:t>应急培训完成率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应急物资购置种类</w:t>
            </w:r>
          </w:p>
        </w:tc>
        <w:tc>
          <w:tcPr>
            <w:tcW w:w="3430" w:type="dxa"/>
            <w:noWrap w:val="0"/>
            <w:vAlign w:val="center"/>
          </w:tcPr>
          <w:p>
            <w:pPr>
              <w:pStyle w:val="7"/>
            </w:pPr>
            <w:r>
              <w:t>应急物资购置种类</w:t>
            </w:r>
          </w:p>
        </w:tc>
        <w:tc>
          <w:tcPr>
            <w:tcW w:w="2551" w:type="dxa"/>
            <w:noWrap w:val="0"/>
            <w:vAlign w:val="center"/>
          </w:tcPr>
          <w:p>
            <w:pPr>
              <w:pStyle w:val="7"/>
            </w:pPr>
            <w:r>
              <w:t>≥8类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保证信息平台（一期）运行稳定率</w:t>
            </w:r>
          </w:p>
        </w:tc>
        <w:tc>
          <w:tcPr>
            <w:tcW w:w="3430" w:type="dxa"/>
            <w:noWrap w:val="0"/>
            <w:vAlign w:val="center"/>
          </w:tcPr>
          <w:p>
            <w:pPr>
              <w:pStyle w:val="7"/>
            </w:pPr>
            <w:r>
              <w:t>保证信息平台（一期）运行稳定率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监测预警能力提升</w:t>
            </w:r>
          </w:p>
        </w:tc>
        <w:tc>
          <w:tcPr>
            <w:tcW w:w="3430" w:type="dxa"/>
            <w:noWrap w:val="0"/>
            <w:vAlign w:val="center"/>
          </w:tcPr>
          <w:p>
            <w:pPr>
              <w:pStyle w:val="7"/>
            </w:pPr>
            <w:r>
              <w:t>监测预警能力提升</w:t>
            </w:r>
          </w:p>
        </w:tc>
        <w:tc>
          <w:tcPr>
            <w:tcW w:w="2551" w:type="dxa"/>
            <w:noWrap w:val="0"/>
            <w:vAlign w:val="center"/>
          </w:tcPr>
          <w:p>
            <w:pPr>
              <w:pStyle w:val="7"/>
            </w:pPr>
            <w:r>
              <w:t>逐步提升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技术升级和业务保障能力提升</w:t>
            </w:r>
          </w:p>
        </w:tc>
        <w:tc>
          <w:tcPr>
            <w:tcW w:w="3430" w:type="dxa"/>
            <w:noWrap w:val="0"/>
            <w:vAlign w:val="center"/>
          </w:tcPr>
          <w:p>
            <w:pPr>
              <w:pStyle w:val="7"/>
            </w:pPr>
            <w:r>
              <w:t>技术升级和业务保障能力提升</w:t>
            </w:r>
          </w:p>
        </w:tc>
        <w:tc>
          <w:tcPr>
            <w:tcW w:w="2551" w:type="dxa"/>
            <w:noWrap w:val="0"/>
            <w:vAlign w:val="center"/>
          </w:tcPr>
          <w:p>
            <w:pPr>
              <w:pStyle w:val="7"/>
            </w:pPr>
            <w:r>
              <w:t>逐步提升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应急培训考核达标率</w:t>
            </w:r>
          </w:p>
        </w:tc>
        <w:tc>
          <w:tcPr>
            <w:tcW w:w="3430" w:type="dxa"/>
            <w:noWrap w:val="0"/>
            <w:vAlign w:val="center"/>
          </w:tcPr>
          <w:p>
            <w:pPr>
              <w:pStyle w:val="7"/>
            </w:pPr>
            <w:r>
              <w:t>应急培训考核达标率</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应急产品合格率</w:t>
            </w:r>
          </w:p>
        </w:tc>
        <w:tc>
          <w:tcPr>
            <w:tcW w:w="3430" w:type="dxa"/>
            <w:noWrap w:val="0"/>
            <w:vAlign w:val="center"/>
          </w:tcPr>
          <w:p>
            <w:pPr>
              <w:pStyle w:val="7"/>
            </w:pPr>
            <w:r>
              <w:t>应急产品合格率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2023年医疗服务与保障能力提升任务完成时间</w:t>
            </w:r>
          </w:p>
        </w:tc>
        <w:tc>
          <w:tcPr>
            <w:tcW w:w="3430" w:type="dxa"/>
            <w:noWrap w:val="0"/>
            <w:vAlign w:val="center"/>
          </w:tcPr>
          <w:p>
            <w:pPr>
              <w:pStyle w:val="7"/>
            </w:pPr>
            <w:r>
              <w:t>2023年医疗服务与保障能力提升任务完成时间</w:t>
            </w:r>
          </w:p>
        </w:tc>
        <w:tc>
          <w:tcPr>
            <w:tcW w:w="2551" w:type="dxa"/>
            <w:noWrap w:val="0"/>
            <w:vAlign w:val="center"/>
          </w:tcPr>
          <w:p>
            <w:pPr>
              <w:pStyle w:val="7"/>
            </w:pPr>
            <w:r>
              <w:t>在2024年底完成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应急购买物资及时性</w:t>
            </w:r>
          </w:p>
        </w:tc>
        <w:tc>
          <w:tcPr>
            <w:tcW w:w="3430" w:type="dxa"/>
            <w:noWrap w:val="0"/>
            <w:vAlign w:val="center"/>
          </w:tcPr>
          <w:p>
            <w:pPr>
              <w:pStyle w:val="7"/>
            </w:pPr>
            <w:r>
              <w:t>应急购买物资及时性</w:t>
            </w:r>
          </w:p>
        </w:tc>
        <w:tc>
          <w:tcPr>
            <w:tcW w:w="2551" w:type="dxa"/>
            <w:noWrap w:val="0"/>
            <w:vAlign w:val="center"/>
          </w:tcPr>
          <w:p>
            <w:pPr>
              <w:pStyle w:val="7"/>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项目支出总成本</w:t>
            </w:r>
          </w:p>
        </w:tc>
        <w:tc>
          <w:tcPr>
            <w:tcW w:w="3430" w:type="dxa"/>
            <w:noWrap w:val="0"/>
            <w:vAlign w:val="center"/>
          </w:tcPr>
          <w:p>
            <w:pPr>
              <w:pStyle w:val="7"/>
            </w:pPr>
            <w:r>
              <w:t>项目支出总成本</w:t>
            </w:r>
          </w:p>
        </w:tc>
        <w:tc>
          <w:tcPr>
            <w:tcW w:w="2551" w:type="dxa"/>
            <w:noWrap w:val="0"/>
            <w:vAlign w:val="center"/>
          </w:tcPr>
          <w:p>
            <w:pPr>
              <w:pStyle w:val="7"/>
            </w:pPr>
            <w:r>
              <w:t>≤4456.96万元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升级传染病疫情报告网络安全防护条件</w:t>
            </w:r>
          </w:p>
        </w:tc>
        <w:tc>
          <w:tcPr>
            <w:tcW w:w="3430" w:type="dxa"/>
            <w:noWrap w:val="0"/>
            <w:vAlign w:val="center"/>
          </w:tcPr>
          <w:p>
            <w:pPr>
              <w:pStyle w:val="7"/>
            </w:pPr>
            <w:r>
              <w:t>升级传染病疫情报告网络安全防护条件</w:t>
            </w:r>
          </w:p>
        </w:tc>
        <w:tc>
          <w:tcPr>
            <w:tcW w:w="2551" w:type="dxa"/>
            <w:noWrap w:val="0"/>
            <w:vAlign w:val="center"/>
          </w:tcPr>
          <w:p>
            <w:pPr>
              <w:pStyle w:val="7"/>
            </w:pPr>
            <w:r>
              <w:t>完成升级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提升智慧化监测预警和风险评估能力水平</w:t>
            </w:r>
          </w:p>
        </w:tc>
        <w:tc>
          <w:tcPr>
            <w:tcW w:w="3430" w:type="dxa"/>
            <w:noWrap w:val="0"/>
            <w:vAlign w:val="center"/>
          </w:tcPr>
          <w:p>
            <w:pPr>
              <w:pStyle w:val="7"/>
            </w:pPr>
            <w:r>
              <w:t>提升智慧化监测预警和风险评估能力水平</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应对突发疫情处置</w:t>
            </w:r>
          </w:p>
        </w:tc>
        <w:tc>
          <w:tcPr>
            <w:tcW w:w="3430" w:type="dxa"/>
            <w:noWrap w:val="0"/>
            <w:vAlign w:val="center"/>
          </w:tcPr>
          <w:p>
            <w:pPr>
              <w:pStyle w:val="7"/>
            </w:pPr>
            <w:r>
              <w:t>应对突发疫情处置</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队员的传染病应急处置能力</w:t>
            </w:r>
          </w:p>
        </w:tc>
        <w:tc>
          <w:tcPr>
            <w:tcW w:w="3430" w:type="dxa"/>
            <w:noWrap w:val="0"/>
            <w:vAlign w:val="center"/>
          </w:tcPr>
          <w:p>
            <w:pPr>
              <w:pStyle w:val="7"/>
            </w:pPr>
            <w:r>
              <w:t>队员的传染病应急处置能力</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监测预警培训学员满意度</w:t>
            </w:r>
          </w:p>
        </w:tc>
        <w:tc>
          <w:tcPr>
            <w:tcW w:w="3430" w:type="dxa"/>
            <w:noWrap w:val="0"/>
            <w:vAlign w:val="center"/>
          </w:tcPr>
          <w:p>
            <w:pPr>
              <w:pStyle w:val="7"/>
            </w:pPr>
            <w:r>
              <w:t>监测预警培训学员满意度</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天津市传染病监测预警与应急指挥信息平台用户满意度</w:t>
            </w:r>
          </w:p>
        </w:tc>
        <w:tc>
          <w:tcPr>
            <w:tcW w:w="3430" w:type="dxa"/>
            <w:noWrap w:val="0"/>
            <w:vAlign w:val="center"/>
          </w:tcPr>
          <w:p>
            <w:pPr>
              <w:pStyle w:val="7"/>
            </w:pPr>
            <w:r>
              <w:t>天津市传染病监测预警与应急指挥信息平台用户满意度</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应急参加培训人员满意度</w:t>
            </w:r>
          </w:p>
          <w:p>
            <w:pPr>
              <w:pStyle w:val="7"/>
            </w:pPr>
          </w:p>
        </w:tc>
        <w:tc>
          <w:tcPr>
            <w:tcW w:w="3430" w:type="dxa"/>
            <w:noWrap w:val="0"/>
            <w:vAlign w:val="center"/>
          </w:tcPr>
          <w:p>
            <w:pPr>
              <w:pStyle w:val="7"/>
            </w:pPr>
            <w:r>
              <w:t>应急参加培训人员满意度</w:t>
            </w:r>
          </w:p>
          <w:p>
            <w:pPr>
              <w:pStyle w:val="7"/>
            </w:pP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应急物资使用人员满意度</w:t>
            </w:r>
          </w:p>
          <w:p>
            <w:pPr>
              <w:pStyle w:val="7"/>
            </w:pPr>
          </w:p>
        </w:tc>
        <w:tc>
          <w:tcPr>
            <w:tcW w:w="3430" w:type="dxa"/>
            <w:noWrap w:val="0"/>
            <w:vAlign w:val="center"/>
          </w:tcPr>
          <w:p>
            <w:pPr>
              <w:pStyle w:val="7"/>
            </w:pPr>
            <w:r>
              <w:t>应急物资使用人员满意度</w:t>
            </w:r>
          </w:p>
          <w:p>
            <w:pPr>
              <w:pStyle w:val="7"/>
            </w:pP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5" w:name="_Toc157761491"/>
      <w:r>
        <w:rPr>
          <w:rFonts w:ascii="方正仿宋_GBK" w:hAnsi="方正仿宋_GBK" w:eastAsia="方正仿宋_GBK" w:cs="方正仿宋_GBK"/>
          <w:sz w:val="28"/>
        </w:rPr>
        <w:t>406.重大传染病防控经费（2023年中央第二批）绩效目标表</w:t>
      </w:r>
      <w:bookmarkEnd w:id="3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重大传染病防控经费（2023年中央第二批）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2268.51</w:t>
            </w:r>
          </w:p>
        </w:tc>
        <w:tc>
          <w:tcPr>
            <w:tcW w:w="1587" w:type="dxa"/>
            <w:noWrap w:val="0"/>
            <w:vAlign w:val="center"/>
          </w:tcPr>
          <w:p>
            <w:pPr>
              <w:pStyle w:val="6"/>
            </w:pPr>
            <w:r>
              <w:t>其中：财政    资金</w:t>
            </w:r>
          </w:p>
        </w:tc>
        <w:tc>
          <w:tcPr>
            <w:tcW w:w="1843" w:type="dxa"/>
            <w:noWrap w:val="0"/>
            <w:vAlign w:val="center"/>
          </w:tcPr>
          <w:p>
            <w:pPr>
              <w:pStyle w:val="7"/>
            </w:pPr>
            <w:r>
              <w:t>2268.51</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重大传染病防控 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1.有效控制艾滋病疫情，艾滋病疫情继续控制在低流行水平，提高人民群众健康水平。</w:t>
            </w:r>
          </w:p>
          <w:p>
            <w:pPr>
              <w:pStyle w:val="7"/>
            </w:pPr>
            <w:r>
              <w:t>2.开展慢性病及危险因素监测、特定健康问题哨点监测，为相关政策制定提供依据；完成2023年度食物成分监测工作。</w:t>
            </w:r>
          </w:p>
          <w:p>
            <w:pPr>
              <w:pStyle w:val="7"/>
            </w:pPr>
            <w:r>
              <w:t>3.了解本市9家污水处理厂进水中新冠病毒情况,了解本市入境航班污水和环境样本中新冠病毒情况。</w:t>
            </w:r>
          </w:p>
          <w:p>
            <w:pPr>
              <w:pStyle w:val="7"/>
            </w:pPr>
            <w:r>
              <w:t>4.动态监测我市本土流行的新冠病毒毒株组成和分布,及时发现新变异株,评估变异株传播力、致病力和免疫逃逸能力等生物学特性变化和风险,为疫情防控提供技术支撑。</w:t>
            </w:r>
          </w:p>
          <w:p>
            <w:pPr>
              <w:pStyle w:val="7"/>
            </w:pPr>
            <w:r>
              <w:t>5.促进数据贯通、流程优化、业务协同，实现疾控资源统筹和智能化管理。</w:t>
            </w:r>
          </w:p>
          <w:p>
            <w:pPr>
              <w:pStyle w:val="7"/>
            </w:pPr>
            <w:r>
              <w:t>6.提升疾控管理服务和决策支持的能力和效率，提高重大疫情监测预警、疾控数据分析研判、风险评估应急处置以及多部门协同作战效能。</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质量指标</w:t>
            </w:r>
          </w:p>
        </w:tc>
        <w:tc>
          <w:tcPr>
            <w:tcW w:w="1332" w:type="dxa"/>
            <w:noWrap w:val="0"/>
            <w:vAlign w:val="center"/>
          </w:tcPr>
          <w:p>
            <w:pPr>
              <w:pStyle w:val="7"/>
            </w:pPr>
            <w:r>
              <w:t>艾滋病规范化随访干预比例</w:t>
            </w:r>
          </w:p>
        </w:tc>
        <w:tc>
          <w:tcPr>
            <w:tcW w:w="3430" w:type="dxa"/>
            <w:noWrap w:val="0"/>
            <w:vAlign w:val="center"/>
          </w:tcPr>
          <w:p>
            <w:pPr>
              <w:pStyle w:val="7"/>
            </w:pPr>
            <w:r>
              <w:t>对艾滋病感染者及病人进行随访</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艾滋病高危人群检测比例</w:t>
            </w:r>
          </w:p>
        </w:tc>
        <w:tc>
          <w:tcPr>
            <w:tcW w:w="3430" w:type="dxa"/>
            <w:noWrap w:val="0"/>
            <w:vAlign w:val="center"/>
          </w:tcPr>
          <w:p>
            <w:pPr>
              <w:pStyle w:val="7"/>
            </w:pPr>
            <w:r>
              <w:t>对艾滋病高危人群进行HIV检测</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慢病-实验室检测覆盖调查对象人数</w:t>
            </w:r>
          </w:p>
        </w:tc>
        <w:tc>
          <w:tcPr>
            <w:tcW w:w="3430" w:type="dxa"/>
            <w:noWrap w:val="0"/>
            <w:vAlign w:val="center"/>
          </w:tcPr>
          <w:p>
            <w:pPr>
              <w:pStyle w:val="7"/>
            </w:pPr>
            <w:r>
              <w:t>按照国家方案对调查对象的血样、尿样完成检测</w:t>
            </w:r>
          </w:p>
        </w:tc>
        <w:tc>
          <w:tcPr>
            <w:tcW w:w="2551" w:type="dxa"/>
            <w:noWrap w:val="0"/>
            <w:vAlign w:val="center"/>
          </w:tcPr>
          <w:p>
            <w:pPr>
              <w:pStyle w:val="7"/>
            </w:pPr>
            <w:r>
              <w:t>≥4900人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新冠病毒变异监测-试剂耗材储备人份</w:t>
            </w:r>
          </w:p>
        </w:tc>
        <w:tc>
          <w:tcPr>
            <w:tcW w:w="3430" w:type="dxa"/>
            <w:noWrap w:val="0"/>
            <w:vAlign w:val="center"/>
          </w:tcPr>
          <w:p>
            <w:pPr>
              <w:pStyle w:val="7"/>
            </w:pPr>
            <w:r>
              <w:t>可用于基因测序的份数</w:t>
            </w:r>
          </w:p>
        </w:tc>
        <w:tc>
          <w:tcPr>
            <w:tcW w:w="2551" w:type="dxa"/>
            <w:noWrap w:val="0"/>
            <w:vAlign w:val="center"/>
          </w:tcPr>
          <w:p>
            <w:pPr>
              <w:pStyle w:val="7"/>
            </w:pPr>
            <w:r>
              <w:t>≥500人份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样本检测及时率</w:t>
            </w:r>
          </w:p>
        </w:tc>
        <w:tc>
          <w:tcPr>
            <w:tcW w:w="3430" w:type="dxa"/>
            <w:noWrap w:val="0"/>
            <w:vAlign w:val="center"/>
          </w:tcPr>
          <w:p>
            <w:pPr>
              <w:pStyle w:val="7"/>
            </w:pPr>
            <w:r>
              <w:t>及时完成检测的数量/送检数</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 xml:space="preserve">新冠变异监测-检测试剂储备成本 </w:t>
            </w:r>
          </w:p>
        </w:tc>
        <w:tc>
          <w:tcPr>
            <w:tcW w:w="3430" w:type="dxa"/>
            <w:noWrap w:val="0"/>
            <w:vAlign w:val="center"/>
          </w:tcPr>
          <w:p>
            <w:pPr>
              <w:pStyle w:val="7"/>
            </w:pPr>
            <w:r>
              <w:t xml:space="preserve">新冠变异监测-检测试剂储备成本 </w:t>
            </w:r>
          </w:p>
        </w:tc>
        <w:tc>
          <w:tcPr>
            <w:tcW w:w="2551" w:type="dxa"/>
            <w:noWrap w:val="0"/>
            <w:vAlign w:val="center"/>
          </w:tcPr>
          <w:p>
            <w:pPr>
              <w:pStyle w:val="7"/>
            </w:pPr>
            <w:r>
              <w:t>≤152万元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城市污水监测覆盖区</w:t>
            </w:r>
          </w:p>
        </w:tc>
        <w:tc>
          <w:tcPr>
            <w:tcW w:w="3430" w:type="dxa"/>
            <w:noWrap w:val="0"/>
            <w:vAlign w:val="center"/>
          </w:tcPr>
          <w:p>
            <w:pPr>
              <w:pStyle w:val="7"/>
            </w:pPr>
            <w:r>
              <w:t>项目监测工作覆盖的区数</w:t>
            </w:r>
          </w:p>
        </w:tc>
        <w:tc>
          <w:tcPr>
            <w:tcW w:w="2551" w:type="dxa"/>
            <w:noWrap w:val="0"/>
            <w:vAlign w:val="center"/>
          </w:tcPr>
          <w:p>
            <w:pPr>
              <w:pStyle w:val="7"/>
            </w:pPr>
            <w:r>
              <w:t>5个区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城市污水监测任务完成率</w:t>
            </w:r>
          </w:p>
        </w:tc>
        <w:tc>
          <w:tcPr>
            <w:tcW w:w="3430" w:type="dxa"/>
            <w:noWrap w:val="0"/>
            <w:vAlign w:val="center"/>
          </w:tcPr>
          <w:p>
            <w:pPr>
              <w:pStyle w:val="7"/>
            </w:pPr>
            <w:r>
              <w:t>按照国家任务要求，监测任务完成率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污水监测-专用材料费</w:t>
            </w:r>
          </w:p>
        </w:tc>
        <w:tc>
          <w:tcPr>
            <w:tcW w:w="3430" w:type="dxa"/>
            <w:noWrap w:val="0"/>
            <w:vAlign w:val="center"/>
          </w:tcPr>
          <w:p>
            <w:pPr>
              <w:pStyle w:val="7"/>
            </w:pPr>
            <w:r>
              <w:t>用于完成项目工作的试剂耗材</w:t>
            </w:r>
          </w:p>
        </w:tc>
        <w:tc>
          <w:tcPr>
            <w:tcW w:w="2551" w:type="dxa"/>
            <w:noWrap w:val="0"/>
            <w:vAlign w:val="center"/>
          </w:tcPr>
          <w:p>
            <w:pPr>
              <w:pStyle w:val="7"/>
            </w:pPr>
            <w:r>
              <w:t>≤22.73万元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与医疗卫生机构进行数据对接</w:t>
            </w:r>
          </w:p>
        </w:tc>
        <w:tc>
          <w:tcPr>
            <w:tcW w:w="3430" w:type="dxa"/>
            <w:noWrap w:val="0"/>
            <w:vAlign w:val="center"/>
          </w:tcPr>
          <w:p>
            <w:pPr>
              <w:pStyle w:val="7"/>
            </w:pPr>
            <w:r>
              <w:t>获取医疗机构数据</w:t>
            </w:r>
          </w:p>
        </w:tc>
        <w:tc>
          <w:tcPr>
            <w:tcW w:w="2551" w:type="dxa"/>
            <w:noWrap w:val="0"/>
            <w:vAlign w:val="center"/>
          </w:tcPr>
          <w:p>
            <w:pPr>
              <w:pStyle w:val="7"/>
            </w:pPr>
            <w:r>
              <w:t>≥50家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保证天津市传染病监测预警与应急指挥信息平台（一期）运行稳定率</w:t>
            </w:r>
          </w:p>
        </w:tc>
        <w:tc>
          <w:tcPr>
            <w:tcW w:w="3430" w:type="dxa"/>
            <w:noWrap w:val="0"/>
            <w:vAlign w:val="center"/>
          </w:tcPr>
          <w:p>
            <w:pPr>
              <w:pStyle w:val="7"/>
            </w:pPr>
            <w:r>
              <w:t>保障平台质量、稳定性</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信息项目完成时间</w:t>
            </w:r>
          </w:p>
        </w:tc>
        <w:tc>
          <w:tcPr>
            <w:tcW w:w="3430" w:type="dxa"/>
            <w:noWrap w:val="0"/>
            <w:vAlign w:val="center"/>
          </w:tcPr>
          <w:p>
            <w:pPr>
              <w:pStyle w:val="7"/>
            </w:pPr>
            <w:r>
              <w:t>按计划完成</w:t>
            </w:r>
          </w:p>
        </w:tc>
        <w:tc>
          <w:tcPr>
            <w:tcW w:w="2551" w:type="dxa"/>
            <w:noWrap w:val="0"/>
            <w:vAlign w:val="center"/>
          </w:tcPr>
          <w:p>
            <w:pPr>
              <w:pStyle w:val="7"/>
            </w:pPr>
            <w:r>
              <w:t>≤16个月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全市传染病监测预警与应急指挥平台</w:t>
            </w:r>
          </w:p>
        </w:tc>
        <w:tc>
          <w:tcPr>
            <w:tcW w:w="3430" w:type="dxa"/>
            <w:noWrap w:val="0"/>
            <w:vAlign w:val="center"/>
          </w:tcPr>
          <w:p>
            <w:pPr>
              <w:pStyle w:val="7"/>
            </w:pPr>
            <w:r>
              <w:t>按计划完成</w:t>
            </w:r>
          </w:p>
        </w:tc>
        <w:tc>
          <w:tcPr>
            <w:tcW w:w="2551" w:type="dxa"/>
            <w:noWrap w:val="0"/>
            <w:vAlign w:val="center"/>
          </w:tcPr>
          <w:p>
            <w:pPr>
              <w:pStyle w:val="7"/>
            </w:pPr>
            <w:r>
              <w:t>≤6000万元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掌握本市污水新冠病毒状况</w:t>
            </w:r>
          </w:p>
        </w:tc>
        <w:tc>
          <w:tcPr>
            <w:tcW w:w="3430" w:type="dxa"/>
            <w:noWrap w:val="0"/>
            <w:vAlign w:val="center"/>
          </w:tcPr>
          <w:p>
            <w:pPr>
              <w:pStyle w:val="7"/>
            </w:pPr>
            <w:r>
              <w:t>掌握本市污水新冠病毒状况</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新冠病毒变异监测水平提升</w:t>
            </w:r>
          </w:p>
        </w:tc>
        <w:tc>
          <w:tcPr>
            <w:tcW w:w="3430" w:type="dxa"/>
            <w:noWrap w:val="0"/>
            <w:vAlign w:val="center"/>
          </w:tcPr>
          <w:p>
            <w:pPr>
              <w:pStyle w:val="7"/>
            </w:pPr>
            <w:r>
              <w:t>新冠病毒变异监测水平提升</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全市传染病监测预警能力</w:t>
            </w:r>
          </w:p>
        </w:tc>
        <w:tc>
          <w:tcPr>
            <w:tcW w:w="3430" w:type="dxa"/>
            <w:noWrap w:val="0"/>
            <w:vAlign w:val="center"/>
          </w:tcPr>
          <w:p>
            <w:pPr>
              <w:pStyle w:val="7"/>
            </w:pPr>
            <w:r>
              <w:t>全市传染病监测预警能力</w:t>
            </w:r>
          </w:p>
        </w:tc>
        <w:tc>
          <w:tcPr>
            <w:tcW w:w="2551" w:type="dxa"/>
            <w:noWrap w:val="0"/>
            <w:vAlign w:val="center"/>
          </w:tcPr>
          <w:p>
            <w:pPr>
              <w:pStyle w:val="7"/>
            </w:pPr>
            <w:r>
              <w:t>得到提高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天津市传染病监测预警与应急指挥信息平台用户满意度</w:t>
            </w:r>
          </w:p>
        </w:tc>
        <w:tc>
          <w:tcPr>
            <w:tcW w:w="3430" w:type="dxa"/>
            <w:noWrap w:val="0"/>
            <w:vAlign w:val="center"/>
          </w:tcPr>
          <w:p>
            <w:pPr>
              <w:pStyle w:val="7"/>
            </w:pPr>
            <w:r>
              <w:t>正常使用</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6" w:name="_Toc157761492"/>
      <w:r>
        <w:rPr>
          <w:rFonts w:ascii="方正仿宋_GBK" w:hAnsi="方正仿宋_GBK" w:eastAsia="方正仿宋_GBK" w:cs="方正仿宋_GBK"/>
          <w:sz w:val="28"/>
        </w:rPr>
        <w:t>407.重大传染病疫情防控经费(2023年中央专项)绩效目标表</w:t>
      </w:r>
      <w:bookmarkEnd w:id="3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重大传染病疫情防控经费(2023年中央专项)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586.51</w:t>
            </w:r>
          </w:p>
        </w:tc>
        <w:tc>
          <w:tcPr>
            <w:tcW w:w="1587" w:type="dxa"/>
            <w:noWrap w:val="0"/>
            <w:vAlign w:val="center"/>
          </w:tcPr>
          <w:p>
            <w:pPr>
              <w:pStyle w:val="6"/>
            </w:pPr>
            <w:r>
              <w:t>其中：财政    资金</w:t>
            </w:r>
          </w:p>
        </w:tc>
        <w:tc>
          <w:tcPr>
            <w:tcW w:w="1843" w:type="dxa"/>
            <w:noWrap w:val="0"/>
            <w:vAlign w:val="center"/>
          </w:tcPr>
          <w:p>
            <w:pPr>
              <w:pStyle w:val="7"/>
            </w:pPr>
            <w:r>
              <w:t>586.51</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重大传染病疫情防控经费2023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1.完成适龄儿童的国家免疫规划疫苗接种,保持接种率达到95%以上。</w:t>
            </w:r>
          </w:p>
          <w:p>
            <w:pPr>
              <w:pStyle w:val="7"/>
            </w:pPr>
            <w:r>
              <w:t>2.完成2024年央转艾滋病防治有关任务指标，推动艾滋病感染者早期发现早治疗，是我市艾滋病继续保持低流行，完成艾滋病防治示范区有关工作任务。</w:t>
            </w:r>
          </w:p>
          <w:p>
            <w:pPr>
              <w:pStyle w:val="7"/>
            </w:pPr>
            <w:r>
              <w:t>3.广泛普及健康生活方式核心知识，开展健康宣传活动、健康支持性环境建设等，倡导和促进健康生活方式，改善全民健康状况。</w:t>
            </w:r>
          </w:p>
          <w:p>
            <w:pPr>
              <w:pStyle w:val="7"/>
            </w:pPr>
            <w:r>
              <w:t>4.新冠肺炎为主的病毒性传染病监测水平不断提升。</w:t>
            </w:r>
          </w:p>
          <w:p>
            <w:pPr>
              <w:pStyle w:val="7"/>
            </w:pPr>
            <w:r>
              <w:t>5.基于国家致病菌识别网的细菌性传染病监测水平不断提升。</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采购免疫规划疫苗</w:t>
            </w:r>
          </w:p>
        </w:tc>
        <w:tc>
          <w:tcPr>
            <w:tcW w:w="3430" w:type="dxa"/>
            <w:noWrap w:val="0"/>
            <w:vAlign w:val="center"/>
          </w:tcPr>
          <w:p>
            <w:pPr>
              <w:pStyle w:val="7"/>
            </w:pPr>
            <w:r>
              <w:t>市级统一采购国家免疫规划疫苗</w:t>
            </w:r>
          </w:p>
        </w:tc>
        <w:tc>
          <w:tcPr>
            <w:tcW w:w="2551" w:type="dxa"/>
            <w:noWrap w:val="0"/>
            <w:vAlign w:val="center"/>
          </w:tcPr>
          <w:p>
            <w:pPr>
              <w:pStyle w:val="7"/>
            </w:pPr>
            <w:r>
              <w:t>≥1万支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各类疫苗接种率</w:t>
            </w:r>
          </w:p>
        </w:tc>
        <w:tc>
          <w:tcPr>
            <w:tcW w:w="3430" w:type="dxa"/>
            <w:noWrap w:val="0"/>
            <w:vAlign w:val="center"/>
          </w:tcPr>
          <w:p>
            <w:pPr>
              <w:pStyle w:val="7"/>
            </w:pPr>
            <w:r>
              <w:t>各疫苗实种数/应种数*100%</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新生儿首剂乙肝疫苗及时接种率</w:t>
            </w:r>
          </w:p>
        </w:tc>
        <w:tc>
          <w:tcPr>
            <w:tcW w:w="3430" w:type="dxa"/>
            <w:noWrap w:val="0"/>
            <w:vAlign w:val="center"/>
          </w:tcPr>
          <w:p>
            <w:pPr>
              <w:pStyle w:val="7"/>
            </w:pPr>
            <w:r>
              <w:t>新生儿乙肝疫苗实种数/应种数*100%</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项目支出总成本</w:t>
            </w:r>
          </w:p>
        </w:tc>
        <w:tc>
          <w:tcPr>
            <w:tcW w:w="3430" w:type="dxa"/>
            <w:noWrap w:val="0"/>
            <w:vAlign w:val="center"/>
          </w:tcPr>
          <w:p>
            <w:pPr>
              <w:pStyle w:val="7"/>
            </w:pPr>
            <w:r>
              <w:t>项目支出总成本</w:t>
            </w:r>
          </w:p>
        </w:tc>
        <w:tc>
          <w:tcPr>
            <w:tcW w:w="2551" w:type="dxa"/>
            <w:noWrap w:val="0"/>
            <w:vAlign w:val="center"/>
          </w:tcPr>
          <w:p>
            <w:pPr>
              <w:pStyle w:val="7"/>
            </w:pPr>
            <w:r>
              <w:t>≤586.51万元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艾滋病规范化随访干预比例</w:t>
            </w:r>
          </w:p>
        </w:tc>
        <w:tc>
          <w:tcPr>
            <w:tcW w:w="3430" w:type="dxa"/>
            <w:noWrap w:val="0"/>
            <w:vAlign w:val="center"/>
          </w:tcPr>
          <w:p>
            <w:pPr>
              <w:pStyle w:val="7"/>
            </w:pPr>
            <w:r>
              <w:t>对艾滋病感染者及病人进行随访</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艾滋病高危人群检测比例</w:t>
            </w:r>
          </w:p>
        </w:tc>
        <w:tc>
          <w:tcPr>
            <w:tcW w:w="3430" w:type="dxa"/>
            <w:noWrap w:val="0"/>
            <w:vAlign w:val="center"/>
          </w:tcPr>
          <w:p>
            <w:pPr>
              <w:pStyle w:val="7"/>
            </w:pPr>
            <w:r>
              <w:t>对艾滋病高危人群进行HIV检测</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有效接触人次</w:t>
            </w:r>
          </w:p>
        </w:tc>
        <w:tc>
          <w:tcPr>
            <w:tcW w:w="3430" w:type="dxa"/>
            <w:noWrap w:val="0"/>
            <w:vAlign w:val="center"/>
          </w:tcPr>
          <w:p>
            <w:pPr>
              <w:pStyle w:val="7"/>
            </w:pPr>
            <w:r>
              <w:t>有效接触到宣传的情况</w:t>
            </w:r>
          </w:p>
        </w:tc>
        <w:tc>
          <w:tcPr>
            <w:tcW w:w="2551" w:type="dxa"/>
            <w:noWrap w:val="0"/>
            <w:vAlign w:val="center"/>
          </w:tcPr>
          <w:p>
            <w:pPr>
              <w:pStyle w:val="7"/>
            </w:pPr>
            <w:r>
              <w:t>≥100000人次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监测报告准确率</w:t>
            </w:r>
          </w:p>
        </w:tc>
        <w:tc>
          <w:tcPr>
            <w:tcW w:w="3430" w:type="dxa"/>
            <w:noWrap w:val="0"/>
            <w:vAlign w:val="center"/>
          </w:tcPr>
          <w:p>
            <w:pPr>
              <w:pStyle w:val="7"/>
            </w:pPr>
            <w:r>
              <w:t>评价监测信息报告的准确性</w:t>
            </w:r>
          </w:p>
        </w:tc>
        <w:tc>
          <w:tcPr>
            <w:tcW w:w="2551" w:type="dxa"/>
            <w:noWrap w:val="0"/>
            <w:vAlign w:val="center"/>
          </w:tcPr>
          <w:p>
            <w:pPr>
              <w:pStyle w:val="7"/>
            </w:pPr>
            <w:r>
              <w:t>&gt;80%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新冠网络实验室建设数</w:t>
            </w:r>
          </w:p>
        </w:tc>
        <w:tc>
          <w:tcPr>
            <w:tcW w:w="3430" w:type="dxa"/>
            <w:noWrap w:val="0"/>
            <w:vAlign w:val="center"/>
          </w:tcPr>
          <w:p>
            <w:pPr>
              <w:pStyle w:val="7"/>
            </w:pPr>
            <w:r>
              <w:t>完成检测数/送检数</w:t>
            </w:r>
          </w:p>
        </w:tc>
        <w:tc>
          <w:tcPr>
            <w:tcW w:w="2551" w:type="dxa"/>
            <w:noWrap w:val="0"/>
            <w:vAlign w:val="center"/>
          </w:tcPr>
          <w:p>
            <w:pPr>
              <w:pStyle w:val="7"/>
            </w:pPr>
            <w:r>
              <w:t>17个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盲样考核合格率</w:t>
            </w:r>
          </w:p>
        </w:tc>
        <w:tc>
          <w:tcPr>
            <w:tcW w:w="3430" w:type="dxa"/>
            <w:noWrap w:val="0"/>
            <w:vAlign w:val="center"/>
          </w:tcPr>
          <w:p>
            <w:pPr>
              <w:pStyle w:val="7"/>
            </w:pPr>
            <w:r>
              <w:t>盲样考核正确数/下发总数</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及时完成检测样本率</w:t>
            </w:r>
          </w:p>
        </w:tc>
        <w:tc>
          <w:tcPr>
            <w:tcW w:w="3430" w:type="dxa"/>
            <w:noWrap w:val="0"/>
            <w:vAlign w:val="center"/>
          </w:tcPr>
          <w:p>
            <w:pPr>
              <w:pStyle w:val="7"/>
            </w:pPr>
            <w:r>
              <w:t>及时完成检测的数量/送检数</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疫苗针对传染病发病，暴发流行状态</w:t>
            </w:r>
          </w:p>
        </w:tc>
        <w:tc>
          <w:tcPr>
            <w:tcW w:w="3430" w:type="dxa"/>
            <w:noWrap w:val="0"/>
            <w:vAlign w:val="center"/>
          </w:tcPr>
          <w:p>
            <w:pPr>
              <w:pStyle w:val="7"/>
            </w:pPr>
            <w:r>
              <w:t>为评估疫苗免疫效果，对部分疫苗针对传染病开展相关监测</w:t>
            </w:r>
          </w:p>
        </w:tc>
        <w:tc>
          <w:tcPr>
            <w:tcW w:w="2551" w:type="dxa"/>
            <w:noWrap w:val="0"/>
            <w:vAlign w:val="center"/>
          </w:tcPr>
          <w:p>
            <w:pPr>
              <w:pStyle w:val="7"/>
            </w:pPr>
            <w:r>
              <w:t>有效控制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持续用于后续宣传</w:t>
            </w:r>
          </w:p>
        </w:tc>
        <w:tc>
          <w:tcPr>
            <w:tcW w:w="3430" w:type="dxa"/>
            <w:noWrap w:val="0"/>
            <w:vAlign w:val="center"/>
          </w:tcPr>
          <w:p>
            <w:pPr>
              <w:pStyle w:val="7"/>
            </w:pPr>
            <w:r>
              <w:t>用于后续宣传的设计的数量</w:t>
            </w:r>
          </w:p>
        </w:tc>
        <w:tc>
          <w:tcPr>
            <w:tcW w:w="2551" w:type="dxa"/>
            <w:noWrap w:val="0"/>
            <w:vAlign w:val="center"/>
          </w:tcPr>
          <w:p>
            <w:pPr>
              <w:pStyle w:val="7"/>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受种对象及监护人满意度</w:t>
            </w:r>
          </w:p>
        </w:tc>
        <w:tc>
          <w:tcPr>
            <w:tcW w:w="3430" w:type="dxa"/>
            <w:noWrap w:val="0"/>
            <w:vAlign w:val="center"/>
          </w:tcPr>
          <w:p>
            <w:pPr>
              <w:pStyle w:val="7"/>
            </w:pPr>
            <w:r>
              <w:t>受种者及监护人对预防接种工作的满意度情况</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7" w:name="_Toc157761493"/>
      <w:r>
        <w:rPr>
          <w:rFonts w:ascii="方正仿宋_GBK" w:hAnsi="方正仿宋_GBK" w:eastAsia="方正仿宋_GBK" w:cs="方正仿宋_GBK"/>
          <w:sz w:val="28"/>
        </w:rPr>
        <w:t>408.重点传染病及健康危害因素监测（病媒生物监测+登革热监测）（2024年中央重大传染病防控经费）绩效目标表</w:t>
      </w:r>
      <w:bookmarkEnd w:id="3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重点传染病及健康危害因素监测（病媒生物监测+登革热监测）（2024年中央重大传染病防控经费）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9.00</w:t>
            </w:r>
          </w:p>
        </w:tc>
        <w:tc>
          <w:tcPr>
            <w:tcW w:w="1587" w:type="dxa"/>
            <w:noWrap w:val="0"/>
            <w:vAlign w:val="center"/>
          </w:tcPr>
          <w:p>
            <w:pPr>
              <w:pStyle w:val="6"/>
            </w:pPr>
            <w:r>
              <w:t>其中：财政    资金</w:t>
            </w:r>
          </w:p>
        </w:tc>
        <w:tc>
          <w:tcPr>
            <w:tcW w:w="1843" w:type="dxa"/>
            <w:noWrap w:val="0"/>
            <w:vAlign w:val="center"/>
          </w:tcPr>
          <w:p>
            <w:pPr>
              <w:pStyle w:val="7"/>
            </w:pPr>
            <w:r>
              <w:t>9.00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病媒生物监测质量控制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1.病媒生物监测水平不段提升。</w:t>
            </w:r>
          </w:p>
          <w:p>
            <w:pPr>
              <w:pStyle w:val="7"/>
            </w:pPr>
            <w:r>
              <w:t>2.病媒生物病原学实验室监测质量不断提高。</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蚊虫样本复核数量</w:t>
            </w:r>
          </w:p>
        </w:tc>
        <w:tc>
          <w:tcPr>
            <w:tcW w:w="3430" w:type="dxa"/>
            <w:noWrap w:val="0"/>
            <w:vAlign w:val="center"/>
          </w:tcPr>
          <w:p>
            <w:pPr>
              <w:pStyle w:val="7"/>
            </w:pPr>
            <w:r>
              <w:t>对区监测点的检测进行复核</w:t>
            </w:r>
          </w:p>
        </w:tc>
        <w:tc>
          <w:tcPr>
            <w:tcW w:w="2551" w:type="dxa"/>
            <w:noWrap w:val="0"/>
            <w:vAlign w:val="center"/>
          </w:tcPr>
          <w:p>
            <w:pPr>
              <w:pStyle w:val="7"/>
            </w:pPr>
            <w:r>
              <w:t>≥100管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鼠样本复核数量</w:t>
            </w:r>
          </w:p>
        </w:tc>
        <w:tc>
          <w:tcPr>
            <w:tcW w:w="3430" w:type="dxa"/>
            <w:noWrap w:val="0"/>
            <w:vAlign w:val="center"/>
          </w:tcPr>
          <w:p>
            <w:pPr>
              <w:pStyle w:val="7"/>
            </w:pPr>
            <w:r>
              <w:t>对区监测点的检测进行复核</w:t>
            </w:r>
          </w:p>
        </w:tc>
        <w:tc>
          <w:tcPr>
            <w:tcW w:w="2551" w:type="dxa"/>
            <w:noWrap w:val="0"/>
            <w:vAlign w:val="center"/>
          </w:tcPr>
          <w:p>
            <w:pPr>
              <w:pStyle w:val="7"/>
            </w:pPr>
            <w:r>
              <w:t>≥80个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总结合格率</w:t>
            </w:r>
          </w:p>
        </w:tc>
        <w:tc>
          <w:tcPr>
            <w:tcW w:w="3430" w:type="dxa"/>
            <w:noWrap w:val="0"/>
            <w:vAlign w:val="center"/>
          </w:tcPr>
          <w:p>
            <w:pPr>
              <w:pStyle w:val="7"/>
            </w:pPr>
            <w:r>
              <w:t>国家反馈合格的/上报总数</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项目总结上报及时率</w:t>
            </w:r>
          </w:p>
        </w:tc>
        <w:tc>
          <w:tcPr>
            <w:tcW w:w="3430" w:type="dxa"/>
            <w:noWrap w:val="0"/>
            <w:vAlign w:val="center"/>
          </w:tcPr>
          <w:p>
            <w:pPr>
              <w:pStyle w:val="7"/>
            </w:pPr>
            <w:r>
              <w:t>及时完成总结的数量/总结总数</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项目支出总成本</w:t>
            </w:r>
          </w:p>
        </w:tc>
        <w:tc>
          <w:tcPr>
            <w:tcW w:w="3430" w:type="dxa"/>
            <w:noWrap w:val="0"/>
            <w:vAlign w:val="center"/>
          </w:tcPr>
          <w:p>
            <w:pPr>
              <w:pStyle w:val="7"/>
            </w:pPr>
            <w:r>
              <w:t>项目支出总成本</w:t>
            </w:r>
          </w:p>
        </w:tc>
        <w:tc>
          <w:tcPr>
            <w:tcW w:w="2551" w:type="dxa"/>
            <w:noWrap w:val="0"/>
            <w:vAlign w:val="center"/>
          </w:tcPr>
          <w:p>
            <w:pPr>
              <w:pStyle w:val="7"/>
            </w:pPr>
            <w:r>
              <w:t>≤9万元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病媒生物监测水平</w:t>
            </w:r>
          </w:p>
        </w:tc>
        <w:tc>
          <w:tcPr>
            <w:tcW w:w="3430" w:type="dxa"/>
            <w:noWrap w:val="0"/>
            <w:vAlign w:val="center"/>
          </w:tcPr>
          <w:p>
            <w:pPr>
              <w:pStyle w:val="7"/>
            </w:pPr>
            <w:r>
              <w:t>病媒生物监测水平</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病媒生物病原学实验室监测质量</w:t>
            </w:r>
          </w:p>
        </w:tc>
        <w:tc>
          <w:tcPr>
            <w:tcW w:w="3430" w:type="dxa"/>
            <w:noWrap w:val="0"/>
            <w:vAlign w:val="center"/>
          </w:tcPr>
          <w:p>
            <w:pPr>
              <w:pStyle w:val="7"/>
            </w:pPr>
            <w:r>
              <w:t>病媒生物病原学实验室监测质量</w:t>
            </w:r>
          </w:p>
        </w:tc>
        <w:tc>
          <w:tcPr>
            <w:tcW w:w="2551" w:type="dxa"/>
            <w:noWrap w:val="0"/>
            <w:vAlign w:val="center"/>
          </w:tcPr>
          <w:p>
            <w:pPr>
              <w:pStyle w:val="7"/>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培训满意度</w:t>
            </w:r>
          </w:p>
        </w:tc>
        <w:tc>
          <w:tcPr>
            <w:tcW w:w="3430" w:type="dxa"/>
            <w:noWrap w:val="0"/>
            <w:vAlign w:val="center"/>
          </w:tcPr>
          <w:p>
            <w:pPr>
              <w:pStyle w:val="7"/>
            </w:pPr>
            <w:r>
              <w:t>培训满意度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8" w:name="_Toc157761494"/>
      <w:r>
        <w:rPr>
          <w:rFonts w:ascii="方正仿宋_GBK" w:hAnsi="方正仿宋_GBK" w:eastAsia="方正仿宋_GBK" w:cs="方正仿宋_GBK"/>
          <w:sz w:val="28"/>
        </w:rPr>
        <w:t>409.重点传染病及健康危害因素监测（城市污水监测）（2024年中央重大传染病防控经费）绩效目标表</w:t>
      </w:r>
      <w:bookmarkEnd w:id="3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重点传染病及健康危害因素监测（城市污水监测）（2024年中央重大传染病防控经费）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33.00</w:t>
            </w:r>
          </w:p>
        </w:tc>
        <w:tc>
          <w:tcPr>
            <w:tcW w:w="1587" w:type="dxa"/>
            <w:noWrap w:val="0"/>
            <w:vAlign w:val="center"/>
          </w:tcPr>
          <w:p>
            <w:pPr>
              <w:pStyle w:val="6"/>
            </w:pPr>
            <w:r>
              <w:t>其中：财政    资金</w:t>
            </w:r>
          </w:p>
        </w:tc>
        <w:tc>
          <w:tcPr>
            <w:tcW w:w="1843" w:type="dxa"/>
            <w:noWrap w:val="0"/>
            <w:vAlign w:val="center"/>
          </w:tcPr>
          <w:p>
            <w:pPr>
              <w:pStyle w:val="7"/>
            </w:pPr>
            <w:r>
              <w:t>33.00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开展天津2024年度中央转移支付重大传染病防控-城市污水监测项目工作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1.了解本市监测点污水处理厂进水和入境航班新冠病毒等的情况</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监测覆盖区</w:t>
            </w:r>
          </w:p>
        </w:tc>
        <w:tc>
          <w:tcPr>
            <w:tcW w:w="3430" w:type="dxa"/>
            <w:noWrap w:val="0"/>
            <w:vAlign w:val="center"/>
          </w:tcPr>
          <w:p>
            <w:pPr>
              <w:pStyle w:val="7"/>
            </w:pPr>
            <w:r>
              <w:t>项目监测工作覆盖的区数</w:t>
            </w:r>
          </w:p>
        </w:tc>
        <w:tc>
          <w:tcPr>
            <w:tcW w:w="2551" w:type="dxa"/>
            <w:noWrap w:val="0"/>
            <w:vAlign w:val="center"/>
          </w:tcPr>
          <w:p>
            <w:pPr>
              <w:pStyle w:val="7"/>
            </w:pPr>
            <w:r>
              <w:t>5个区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监测任务完成率</w:t>
            </w:r>
          </w:p>
        </w:tc>
        <w:tc>
          <w:tcPr>
            <w:tcW w:w="3430" w:type="dxa"/>
            <w:noWrap w:val="0"/>
            <w:vAlign w:val="center"/>
          </w:tcPr>
          <w:p>
            <w:pPr>
              <w:pStyle w:val="7"/>
            </w:pPr>
            <w:r>
              <w:t>按照国家任务要求，监测任务完成率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项目完成时间</w:t>
            </w:r>
          </w:p>
        </w:tc>
        <w:tc>
          <w:tcPr>
            <w:tcW w:w="3430" w:type="dxa"/>
            <w:noWrap w:val="0"/>
            <w:vAlign w:val="center"/>
          </w:tcPr>
          <w:p>
            <w:pPr>
              <w:pStyle w:val="7"/>
            </w:pPr>
            <w:r>
              <w:t>按照国家要求，完成项目工作的时间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专用材料费</w:t>
            </w:r>
          </w:p>
        </w:tc>
        <w:tc>
          <w:tcPr>
            <w:tcW w:w="3430" w:type="dxa"/>
            <w:noWrap w:val="0"/>
            <w:vAlign w:val="center"/>
          </w:tcPr>
          <w:p>
            <w:pPr>
              <w:pStyle w:val="7"/>
            </w:pPr>
            <w:r>
              <w:t>用于完成项目工作</w:t>
            </w:r>
          </w:p>
        </w:tc>
        <w:tc>
          <w:tcPr>
            <w:tcW w:w="2551" w:type="dxa"/>
            <w:noWrap w:val="0"/>
            <w:vAlign w:val="center"/>
          </w:tcPr>
          <w:p>
            <w:pPr>
              <w:pStyle w:val="7"/>
            </w:pPr>
            <w:r>
              <w:t>≤29万元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掌握本市污水新冠病毒状况</w:t>
            </w:r>
          </w:p>
        </w:tc>
        <w:tc>
          <w:tcPr>
            <w:tcW w:w="3430" w:type="dxa"/>
            <w:noWrap w:val="0"/>
            <w:vAlign w:val="center"/>
          </w:tcPr>
          <w:p>
            <w:pPr>
              <w:pStyle w:val="7"/>
            </w:pPr>
            <w:r>
              <w:t>掌握本市污水新冠病毒状况</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为人群新冠感染趋势研判提供数据支持</w:t>
            </w:r>
          </w:p>
        </w:tc>
        <w:tc>
          <w:tcPr>
            <w:tcW w:w="3430" w:type="dxa"/>
            <w:noWrap w:val="0"/>
            <w:vAlign w:val="center"/>
          </w:tcPr>
          <w:p>
            <w:pPr>
              <w:pStyle w:val="7"/>
            </w:pPr>
            <w:r>
              <w:t>为人群新冠感染趋势研判提供数据支持</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3430" w:type="dxa"/>
            <w:noWrap w:val="0"/>
            <w:vAlign w:val="center"/>
          </w:tcPr>
          <w:p>
            <w:pPr>
              <w:pStyle w:val="7"/>
            </w:pPr>
            <w:r>
              <w:t>服务对象满意度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9" w:name="_Toc157761495"/>
      <w:r>
        <w:rPr>
          <w:rFonts w:ascii="方正仿宋_GBK" w:hAnsi="方正仿宋_GBK" w:eastAsia="方正仿宋_GBK" w:cs="方正仿宋_GBK"/>
          <w:sz w:val="28"/>
        </w:rPr>
        <w:t>410.重点传染病及健康危害因素监测（人禽、SARS等重点传染病监测）（2024年中央重大传染病防控经费）绩效目标表</w:t>
      </w:r>
      <w:bookmarkEnd w:id="3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重点传染病及健康危害因素监测（人禽、SARS等重点传染病监测）（2024年中央重大传染病防控经费）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100.00</w:t>
            </w:r>
          </w:p>
        </w:tc>
        <w:tc>
          <w:tcPr>
            <w:tcW w:w="1587" w:type="dxa"/>
            <w:noWrap w:val="0"/>
            <w:vAlign w:val="center"/>
          </w:tcPr>
          <w:p>
            <w:pPr>
              <w:pStyle w:val="6"/>
            </w:pPr>
            <w:r>
              <w:t>其中：财政    资金</w:t>
            </w:r>
          </w:p>
        </w:tc>
        <w:tc>
          <w:tcPr>
            <w:tcW w:w="1843" w:type="dxa"/>
            <w:noWrap w:val="0"/>
            <w:vAlign w:val="center"/>
          </w:tcPr>
          <w:p>
            <w:pPr>
              <w:pStyle w:val="7"/>
            </w:pPr>
            <w:r>
              <w:t>100.00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动态监测我市禽流感、霍乱、手足口病、布病、出血热、寄生虫病、疟疾等重点传染病流行病学和病原学特征变化，科学研判疫情。及时发现、有效处置手足口病、肠道传染病、布病、出血热暴发疫情。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1.动态监测我市禽流感、霍乱、手足口病、布病、出血热、寄生虫病、疟疾等重点传染病流行病学和病原学特征变化，科学研判疫情。</w:t>
            </w:r>
          </w:p>
          <w:p>
            <w:pPr>
              <w:pStyle w:val="7"/>
            </w:pPr>
            <w:r>
              <w:t>2.及时发现、有效处置手足口病、肠道传染病、布病、出血热暴发疫情。</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寄生虫病监测</w:t>
            </w:r>
          </w:p>
        </w:tc>
        <w:tc>
          <w:tcPr>
            <w:tcW w:w="3430" w:type="dxa"/>
            <w:noWrap w:val="0"/>
            <w:vAlign w:val="center"/>
          </w:tcPr>
          <w:p>
            <w:pPr>
              <w:pStyle w:val="7"/>
            </w:pPr>
            <w:r>
              <w:t>动态监测我市寄生虫病流行病学和病原学特征</w:t>
            </w:r>
          </w:p>
        </w:tc>
        <w:tc>
          <w:tcPr>
            <w:tcW w:w="2551" w:type="dxa"/>
            <w:noWrap w:val="0"/>
            <w:vAlign w:val="center"/>
          </w:tcPr>
          <w:p>
            <w:pPr>
              <w:pStyle w:val="7"/>
            </w:pPr>
            <w:r>
              <w:t>≥150份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禽流感监测样本量</w:t>
            </w:r>
          </w:p>
        </w:tc>
        <w:tc>
          <w:tcPr>
            <w:tcW w:w="3430" w:type="dxa"/>
            <w:noWrap w:val="0"/>
            <w:vAlign w:val="center"/>
          </w:tcPr>
          <w:p>
            <w:pPr>
              <w:pStyle w:val="7"/>
            </w:pPr>
            <w:r>
              <w:t>动态监测我市禽流感流行病学和病原学特征</w:t>
            </w:r>
          </w:p>
        </w:tc>
        <w:tc>
          <w:tcPr>
            <w:tcW w:w="2551" w:type="dxa"/>
            <w:noWrap w:val="0"/>
            <w:vAlign w:val="center"/>
          </w:tcPr>
          <w:p>
            <w:pPr>
              <w:pStyle w:val="7"/>
            </w:pPr>
            <w:r>
              <w:t>≥400份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手足口病病原监测</w:t>
            </w:r>
          </w:p>
        </w:tc>
        <w:tc>
          <w:tcPr>
            <w:tcW w:w="3430" w:type="dxa"/>
            <w:noWrap w:val="0"/>
            <w:vAlign w:val="center"/>
          </w:tcPr>
          <w:p>
            <w:pPr>
              <w:pStyle w:val="7"/>
            </w:pPr>
            <w:r>
              <w:t>动态监测我市手足口病流行病学和病原学特征</w:t>
            </w:r>
          </w:p>
        </w:tc>
        <w:tc>
          <w:tcPr>
            <w:tcW w:w="2551" w:type="dxa"/>
            <w:noWrap w:val="0"/>
            <w:vAlign w:val="center"/>
          </w:tcPr>
          <w:p>
            <w:pPr>
              <w:pStyle w:val="7"/>
            </w:pPr>
            <w:r>
              <w:t>≥1080份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标本采样合格率</w:t>
            </w:r>
          </w:p>
        </w:tc>
        <w:tc>
          <w:tcPr>
            <w:tcW w:w="3430" w:type="dxa"/>
            <w:noWrap w:val="0"/>
            <w:vAlign w:val="center"/>
          </w:tcPr>
          <w:p>
            <w:pPr>
              <w:pStyle w:val="7"/>
            </w:pPr>
            <w:r>
              <w:t>判断标本采样是否合格</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标本检测率</w:t>
            </w:r>
          </w:p>
        </w:tc>
        <w:tc>
          <w:tcPr>
            <w:tcW w:w="3430" w:type="dxa"/>
            <w:noWrap w:val="0"/>
            <w:vAlign w:val="center"/>
          </w:tcPr>
          <w:p>
            <w:pPr>
              <w:pStyle w:val="7"/>
            </w:pPr>
            <w:r>
              <w:t>判断是否对样本进行检测</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暴发疫情处置率</w:t>
            </w:r>
          </w:p>
        </w:tc>
        <w:tc>
          <w:tcPr>
            <w:tcW w:w="3430" w:type="dxa"/>
            <w:noWrap w:val="0"/>
            <w:vAlign w:val="center"/>
          </w:tcPr>
          <w:p>
            <w:pPr>
              <w:pStyle w:val="7"/>
            </w:pPr>
            <w:r>
              <w:t>判断是否对暴发疫情进行处置</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标本采样及时率</w:t>
            </w:r>
          </w:p>
        </w:tc>
        <w:tc>
          <w:tcPr>
            <w:tcW w:w="3430" w:type="dxa"/>
            <w:noWrap w:val="0"/>
            <w:vAlign w:val="center"/>
          </w:tcPr>
          <w:p>
            <w:pPr>
              <w:pStyle w:val="7"/>
            </w:pPr>
            <w:r>
              <w:t>判断标本采样是否及时</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样本检测及时率</w:t>
            </w:r>
          </w:p>
        </w:tc>
        <w:tc>
          <w:tcPr>
            <w:tcW w:w="3430" w:type="dxa"/>
            <w:noWrap w:val="0"/>
            <w:vAlign w:val="center"/>
          </w:tcPr>
          <w:p>
            <w:pPr>
              <w:pStyle w:val="7"/>
            </w:pPr>
            <w:r>
              <w:t>判断标本检测是否及时</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暴发疫情及时处置率</w:t>
            </w:r>
          </w:p>
        </w:tc>
        <w:tc>
          <w:tcPr>
            <w:tcW w:w="3430" w:type="dxa"/>
            <w:noWrap w:val="0"/>
            <w:vAlign w:val="center"/>
          </w:tcPr>
          <w:p>
            <w:pPr>
              <w:pStyle w:val="7"/>
            </w:pPr>
            <w:r>
              <w:t>判断暴发疫情处置是否及时</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手足口核酸检测</w:t>
            </w:r>
          </w:p>
        </w:tc>
        <w:tc>
          <w:tcPr>
            <w:tcW w:w="3430" w:type="dxa"/>
            <w:noWrap w:val="0"/>
            <w:vAlign w:val="center"/>
          </w:tcPr>
          <w:p>
            <w:pPr>
              <w:pStyle w:val="7"/>
            </w:pPr>
            <w:r>
              <w:t>手足口核酸检测费用</w:t>
            </w:r>
          </w:p>
        </w:tc>
        <w:tc>
          <w:tcPr>
            <w:tcW w:w="2551" w:type="dxa"/>
            <w:noWrap w:val="0"/>
            <w:vAlign w:val="center"/>
          </w:tcPr>
          <w:p>
            <w:pPr>
              <w:pStyle w:val="7"/>
            </w:pPr>
            <w:r>
              <w:t>≤300元/份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寄生虫病实验室镜检复核</w:t>
            </w:r>
          </w:p>
        </w:tc>
        <w:tc>
          <w:tcPr>
            <w:tcW w:w="3430" w:type="dxa"/>
            <w:noWrap w:val="0"/>
            <w:vAlign w:val="center"/>
          </w:tcPr>
          <w:p>
            <w:pPr>
              <w:pStyle w:val="7"/>
            </w:pPr>
            <w:r>
              <w:t>寄生虫病实验室镜检复核费用</w:t>
            </w:r>
          </w:p>
        </w:tc>
        <w:tc>
          <w:tcPr>
            <w:tcW w:w="2551" w:type="dxa"/>
            <w:noWrap w:val="0"/>
            <w:vAlign w:val="center"/>
          </w:tcPr>
          <w:p>
            <w:pPr>
              <w:pStyle w:val="7"/>
            </w:pPr>
            <w:r>
              <w:t>≤30元/份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手足口等重点传染病监测</w:t>
            </w:r>
          </w:p>
        </w:tc>
        <w:tc>
          <w:tcPr>
            <w:tcW w:w="3430" w:type="dxa"/>
            <w:noWrap w:val="0"/>
            <w:vAlign w:val="center"/>
          </w:tcPr>
          <w:p>
            <w:pPr>
              <w:pStyle w:val="7"/>
            </w:pPr>
            <w:r>
              <w:t>通过监测指导疾病防控</w:t>
            </w:r>
          </w:p>
        </w:tc>
        <w:tc>
          <w:tcPr>
            <w:tcW w:w="2551" w:type="dxa"/>
            <w:noWrap w:val="0"/>
            <w:vAlign w:val="center"/>
          </w:tcPr>
          <w:p>
            <w:pPr>
              <w:pStyle w:val="7"/>
            </w:pPr>
            <w:r>
              <w:t>通过监测指导疾病防控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重点传染病监测水平</w:t>
            </w:r>
          </w:p>
        </w:tc>
        <w:tc>
          <w:tcPr>
            <w:tcW w:w="3430" w:type="dxa"/>
            <w:noWrap w:val="0"/>
            <w:vAlign w:val="center"/>
          </w:tcPr>
          <w:p>
            <w:pPr>
              <w:pStyle w:val="7"/>
            </w:pPr>
            <w:r>
              <w:t>重点传染病监测水平</w:t>
            </w:r>
          </w:p>
        </w:tc>
        <w:tc>
          <w:tcPr>
            <w:tcW w:w="2551" w:type="dxa"/>
            <w:noWrap w:val="0"/>
            <w:vAlign w:val="center"/>
          </w:tcPr>
          <w:p>
            <w:pPr>
              <w:pStyle w:val="7"/>
            </w:pPr>
            <w:r>
              <w:t>持续提高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工作开展情况满意度</w:t>
            </w:r>
          </w:p>
        </w:tc>
        <w:tc>
          <w:tcPr>
            <w:tcW w:w="3430" w:type="dxa"/>
            <w:noWrap w:val="0"/>
            <w:vAlign w:val="center"/>
          </w:tcPr>
          <w:p>
            <w:pPr>
              <w:pStyle w:val="7"/>
            </w:pPr>
            <w:r>
              <w:t>对工作开展情况进行满意度调查</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0" w:name="_Toc157761496"/>
      <w:r>
        <w:rPr>
          <w:rFonts w:ascii="方正仿宋_GBK" w:hAnsi="方正仿宋_GBK" w:eastAsia="方正仿宋_GBK" w:cs="方正仿宋_GBK"/>
          <w:sz w:val="28"/>
        </w:rPr>
        <w:t>411.重点传染病及健康危害因素监测（伤害监测）（2024年中央重大传染病防控经费）绩效目标表</w:t>
      </w:r>
      <w:bookmarkEnd w:id="4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重点传染病及健康危害因素监测（伤害监测）（2024年中央重大传染病防控经费）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w:t>
            </w:r>
          </w:p>
        </w:tc>
        <w:tc>
          <w:tcPr>
            <w:tcW w:w="1587" w:type="dxa"/>
            <w:noWrap w:val="0"/>
            <w:vAlign w:val="center"/>
          </w:tcPr>
          <w:p>
            <w:pPr>
              <w:pStyle w:val="6"/>
            </w:pPr>
            <w:r>
              <w:t>其中：财政    资金</w:t>
            </w:r>
          </w:p>
        </w:tc>
        <w:tc>
          <w:tcPr>
            <w:tcW w:w="1843" w:type="dxa"/>
            <w:noWrap w:val="0"/>
            <w:vAlign w:val="center"/>
          </w:tcPr>
          <w:p>
            <w:pPr>
              <w:pStyle w:val="7"/>
            </w:pPr>
            <w:r>
              <w:t>1.00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主要用于伤害监测天津市各监测点人员的业务培训，差旅交通，及专家咨询等。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1.通过对伤害监测数据的分析和利用，掌握我市伤害的流行状况，为制定伤害预防的相关政策提供科学依据，进而降低我市整体伤害发生率。</w:t>
            </w:r>
          </w:p>
          <w:p>
            <w:pPr>
              <w:pStyle w:val="7"/>
            </w:pPr>
            <w:r>
              <w:t>2.不断加强各监测点的监测水平和能力，降低伤害监测的错误率和漏报率，整体提高监测质量和数量。</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数据库上报情况</w:t>
            </w:r>
          </w:p>
        </w:tc>
        <w:tc>
          <w:tcPr>
            <w:tcW w:w="3430" w:type="dxa"/>
            <w:noWrap w:val="0"/>
            <w:vAlign w:val="center"/>
          </w:tcPr>
          <w:p>
            <w:pPr>
              <w:pStyle w:val="7"/>
            </w:pPr>
            <w:r>
              <w:t>5次数据报送，包括4次季度报送数据和1次全年数据复核确认。</w:t>
            </w:r>
          </w:p>
        </w:tc>
        <w:tc>
          <w:tcPr>
            <w:tcW w:w="2551" w:type="dxa"/>
            <w:noWrap w:val="0"/>
            <w:vAlign w:val="center"/>
          </w:tcPr>
          <w:p>
            <w:pPr>
              <w:pStyle w:val="7"/>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伤害监测报卡准确率（%）</w:t>
            </w:r>
          </w:p>
        </w:tc>
        <w:tc>
          <w:tcPr>
            <w:tcW w:w="3430" w:type="dxa"/>
            <w:noWrap w:val="0"/>
            <w:vAlign w:val="center"/>
          </w:tcPr>
          <w:p>
            <w:pPr>
              <w:pStyle w:val="7"/>
            </w:pPr>
            <w:r>
              <w:t>报卡准确率=（病例抽取数/报告与病例一致数）×100%</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伤害监测报卡及时率（%）</w:t>
            </w:r>
          </w:p>
        </w:tc>
        <w:tc>
          <w:tcPr>
            <w:tcW w:w="3430" w:type="dxa"/>
            <w:noWrap w:val="0"/>
            <w:vAlign w:val="center"/>
          </w:tcPr>
          <w:p>
            <w:pPr>
              <w:pStyle w:val="7"/>
            </w:pPr>
            <w:r>
              <w:t>报卡及时率=（按时完成数据报送、审核的次数/5）×100%</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培训成本</w:t>
            </w:r>
          </w:p>
        </w:tc>
        <w:tc>
          <w:tcPr>
            <w:tcW w:w="3430" w:type="dxa"/>
            <w:noWrap w:val="0"/>
            <w:vAlign w:val="center"/>
          </w:tcPr>
          <w:p>
            <w:pPr>
              <w:pStyle w:val="7"/>
            </w:pPr>
            <w:r>
              <w:t>用于伤害监测相关工作培训</w:t>
            </w:r>
          </w:p>
        </w:tc>
        <w:tc>
          <w:tcPr>
            <w:tcW w:w="2551" w:type="dxa"/>
            <w:noWrap w:val="0"/>
            <w:vAlign w:val="center"/>
          </w:tcPr>
          <w:p>
            <w:pPr>
              <w:pStyle w:val="7"/>
            </w:pPr>
            <w:r>
              <w:t>≤5000元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撰写分析报告</w:t>
            </w:r>
          </w:p>
        </w:tc>
        <w:tc>
          <w:tcPr>
            <w:tcW w:w="3430" w:type="dxa"/>
            <w:noWrap w:val="0"/>
            <w:vAlign w:val="center"/>
          </w:tcPr>
          <w:p>
            <w:pPr>
              <w:pStyle w:val="7"/>
            </w:pPr>
            <w:r>
              <w:t>完成伤害监测结果分析</w:t>
            </w:r>
          </w:p>
        </w:tc>
        <w:tc>
          <w:tcPr>
            <w:tcW w:w="2551" w:type="dxa"/>
            <w:noWrap w:val="0"/>
            <w:vAlign w:val="center"/>
          </w:tcPr>
          <w:p>
            <w:pPr>
              <w:pStyle w:val="7"/>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科普文章撰写</w:t>
            </w:r>
          </w:p>
        </w:tc>
        <w:tc>
          <w:tcPr>
            <w:tcW w:w="3430" w:type="dxa"/>
            <w:noWrap w:val="0"/>
            <w:vAlign w:val="center"/>
          </w:tcPr>
          <w:p>
            <w:pPr>
              <w:pStyle w:val="7"/>
            </w:pPr>
            <w:r>
              <w:t>通过公众号撰写伤害防控相关原创科普文章</w:t>
            </w:r>
          </w:p>
        </w:tc>
        <w:tc>
          <w:tcPr>
            <w:tcW w:w="2551" w:type="dxa"/>
            <w:noWrap w:val="0"/>
            <w:vAlign w:val="center"/>
          </w:tcPr>
          <w:p>
            <w:pPr>
              <w:pStyle w:val="7"/>
            </w:pPr>
            <w:r>
              <w:t>≥5篇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业务指导或培训满意度</w:t>
            </w:r>
          </w:p>
        </w:tc>
        <w:tc>
          <w:tcPr>
            <w:tcW w:w="3430" w:type="dxa"/>
            <w:noWrap w:val="0"/>
            <w:vAlign w:val="center"/>
          </w:tcPr>
          <w:p>
            <w:pPr>
              <w:pStyle w:val="7"/>
            </w:pPr>
            <w:r>
              <w:t>提高专业人员伤害监测防控技能</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1" w:name="_Toc157761497"/>
      <w:r>
        <w:rPr>
          <w:rFonts w:ascii="方正仿宋_GBK" w:hAnsi="方正仿宋_GBK" w:eastAsia="方正仿宋_GBK" w:cs="方正仿宋_GBK"/>
          <w:sz w:val="28"/>
        </w:rPr>
        <w:t>412.重点传染病及健康危害因素监测（食品安全风险监测）（2024年中央重大传染病防控经费）绩效目标表</w:t>
      </w:r>
      <w:bookmarkEnd w:id="4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重点传染病及健康危害因素监测（食品安全风险监测）（2024年中央重大传染病防控经费）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131.00</w:t>
            </w:r>
          </w:p>
        </w:tc>
        <w:tc>
          <w:tcPr>
            <w:tcW w:w="1587" w:type="dxa"/>
            <w:noWrap w:val="0"/>
            <w:vAlign w:val="center"/>
          </w:tcPr>
          <w:p>
            <w:pPr>
              <w:pStyle w:val="6"/>
            </w:pPr>
            <w:r>
              <w:t>其中：财政    资金</w:t>
            </w:r>
          </w:p>
        </w:tc>
        <w:tc>
          <w:tcPr>
            <w:tcW w:w="1843" w:type="dxa"/>
            <w:noWrap w:val="0"/>
            <w:vAlign w:val="center"/>
          </w:tcPr>
          <w:p>
            <w:pPr>
              <w:pStyle w:val="7"/>
            </w:pPr>
            <w:r>
              <w:t>131.00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项目开展所需的实验室检测、培训会议、差旅交通、试剂耗材、仪器维修、能力验证等费用。</w:t>
            </w:r>
            <w:r>
              <w:tab/>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1.完成2024年国家及天津市食品安全风险监测计划任务，包括化学污染物及有害因素监测、微生物及其致病因子监测、食品中放射性污染监测。预计完成样品监测2500份，检测指标120余项。</w:t>
            </w:r>
          </w:p>
          <w:p>
            <w:pPr>
              <w:pStyle w:val="7"/>
            </w:pPr>
            <w:r>
              <w:t>2.逐步完善天津市代表性食品中污染物含量数据库，动态掌握本市及本地区所监测食品中污染物及有害因素、放射性核素的污染水平和变化趋势；及时发现可能存在食品安全隐患并撰写风险隐患报告，通报相关监管部门，充分发挥监测预警提示作用。</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食品污染物和有害因素监测、食品放射性监测覆盖区级数</w:t>
            </w:r>
          </w:p>
        </w:tc>
        <w:tc>
          <w:tcPr>
            <w:tcW w:w="3430" w:type="dxa"/>
            <w:noWrap w:val="0"/>
            <w:vAlign w:val="center"/>
          </w:tcPr>
          <w:p>
            <w:pPr>
              <w:pStyle w:val="7"/>
            </w:pPr>
            <w:r>
              <w:t>食品污染物及有害因素监实现各区全覆盖。</w:t>
            </w:r>
          </w:p>
        </w:tc>
        <w:tc>
          <w:tcPr>
            <w:tcW w:w="2551" w:type="dxa"/>
            <w:noWrap w:val="0"/>
            <w:vAlign w:val="center"/>
          </w:tcPr>
          <w:p>
            <w:pPr>
              <w:pStyle w:val="7"/>
            </w:pPr>
            <w:r>
              <w:t>16区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食品污染物和有害因素监测、食品放射性监测份数</w:t>
            </w:r>
          </w:p>
        </w:tc>
        <w:tc>
          <w:tcPr>
            <w:tcW w:w="3430" w:type="dxa"/>
            <w:noWrap w:val="0"/>
            <w:vAlign w:val="center"/>
          </w:tcPr>
          <w:p>
            <w:pPr>
              <w:pStyle w:val="7"/>
            </w:pPr>
            <w:r>
              <w:t>按照2024年国家及天津市食品安全风险监测计划任务要求。</w:t>
            </w:r>
          </w:p>
        </w:tc>
        <w:tc>
          <w:tcPr>
            <w:tcW w:w="2551" w:type="dxa"/>
            <w:noWrap w:val="0"/>
            <w:vAlign w:val="center"/>
          </w:tcPr>
          <w:p>
            <w:pPr>
              <w:pStyle w:val="7"/>
            </w:pPr>
            <w:r>
              <w:t>≥2500份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食品污染物和有害因素监测数据上报合格率</w:t>
            </w:r>
          </w:p>
        </w:tc>
        <w:tc>
          <w:tcPr>
            <w:tcW w:w="3430" w:type="dxa"/>
            <w:noWrap w:val="0"/>
            <w:vAlign w:val="center"/>
          </w:tcPr>
          <w:p>
            <w:pPr>
              <w:pStyle w:val="7"/>
            </w:pPr>
            <w:r>
              <w:t>按照2023年国家及天津市食品安全风险监测计划任务要求。</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食品污染物和有害因素监测数据上报及时率</w:t>
            </w:r>
          </w:p>
        </w:tc>
        <w:tc>
          <w:tcPr>
            <w:tcW w:w="3430" w:type="dxa"/>
            <w:noWrap w:val="0"/>
            <w:vAlign w:val="center"/>
          </w:tcPr>
          <w:p>
            <w:pPr>
              <w:pStyle w:val="7"/>
            </w:pPr>
            <w:r>
              <w:t>按照2024年国家及天津市食品安全风险监测计划任务时限要求。</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化学污染物及有害因素监测样品检测平均检测费</w:t>
            </w:r>
          </w:p>
        </w:tc>
        <w:tc>
          <w:tcPr>
            <w:tcW w:w="3430" w:type="dxa"/>
            <w:noWrap w:val="0"/>
            <w:vAlign w:val="center"/>
          </w:tcPr>
          <w:p>
            <w:pPr>
              <w:pStyle w:val="7"/>
            </w:pPr>
            <w:r>
              <w:t>样品检测所需试剂耗材、设备转运所需费用</w:t>
            </w:r>
          </w:p>
        </w:tc>
        <w:tc>
          <w:tcPr>
            <w:tcW w:w="2551" w:type="dxa"/>
            <w:noWrap w:val="0"/>
            <w:vAlign w:val="center"/>
          </w:tcPr>
          <w:p>
            <w:pPr>
              <w:pStyle w:val="7"/>
            </w:pPr>
            <w:r>
              <w:t>≤400元/项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 xml:space="preserve">微生物及致病因子监测样品检测试剂成本 </w:t>
            </w:r>
          </w:p>
        </w:tc>
        <w:tc>
          <w:tcPr>
            <w:tcW w:w="3430" w:type="dxa"/>
            <w:noWrap w:val="0"/>
            <w:vAlign w:val="center"/>
          </w:tcPr>
          <w:p>
            <w:pPr>
              <w:pStyle w:val="7"/>
            </w:pPr>
            <w:r>
              <w:t>微生物及其致病因子样品检测所需试剂耗材费用</w:t>
            </w:r>
          </w:p>
        </w:tc>
        <w:tc>
          <w:tcPr>
            <w:tcW w:w="2551" w:type="dxa"/>
            <w:noWrap w:val="0"/>
            <w:vAlign w:val="center"/>
          </w:tcPr>
          <w:p>
            <w:pPr>
              <w:pStyle w:val="7"/>
            </w:pPr>
            <w:r>
              <w:t>≤16.39万元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为政府监管部门开展针对性监管提供参考依据，有效识别食品安全风险</w:t>
            </w:r>
          </w:p>
        </w:tc>
        <w:tc>
          <w:tcPr>
            <w:tcW w:w="3430" w:type="dxa"/>
            <w:noWrap w:val="0"/>
            <w:vAlign w:val="center"/>
          </w:tcPr>
          <w:p>
            <w:pPr>
              <w:pStyle w:val="7"/>
            </w:pPr>
            <w:r>
              <w:t>及时汇总分析监测数据，撰写风险隐患报告。</w:t>
            </w:r>
          </w:p>
        </w:tc>
        <w:tc>
          <w:tcPr>
            <w:tcW w:w="2551" w:type="dxa"/>
            <w:noWrap w:val="0"/>
            <w:vAlign w:val="center"/>
          </w:tcPr>
          <w:p>
            <w:pPr>
              <w:pStyle w:val="7"/>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区域食品安全风险研判能力水平提升</w:t>
            </w:r>
          </w:p>
        </w:tc>
        <w:tc>
          <w:tcPr>
            <w:tcW w:w="3430" w:type="dxa"/>
            <w:noWrap w:val="0"/>
            <w:vAlign w:val="center"/>
          </w:tcPr>
          <w:p>
            <w:pPr>
              <w:pStyle w:val="7"/>
            </w:pPr>
            <w:r>
              <w:t>按照2024年国家及天津市食品安全风险监测计划任务要求开展。</w:t>
            </w:r>
          </w:p>
        </w:tc>
        <w:tc>
          <w:tcPr>
            <w:tcW w:w="2551" w:type="dxa"/>
            <w:noWrap w:val="0"/>
            <w:vAlign w:val="center"/>
          </w:tcPr>
          <w:p>
            <w:pPr>
              <w:pStyle w:val="7"/>
            </w:pPr>
            <w:r>
              <w:t>水平持续提升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培训对象满意度</w:t>
            </w:r>
          </w:p>
        </w:tc>
        <w:tc>
          <w:tcPr>
            <w:tcW w:w="3430" w:type="dxa"/>
            <w:noWrap w:val="0"/>
            <w:vAlign w:val="center"/>
          </w:tcPr>
          <w:p>
            <w:pPr>
              <w:pStyle w:val="7"/>
            </w:pPr>
            <w:r>
              <w:t>参会人员对培训的满意程度。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2" w:name="_Toc157761498"/>
      <w:r>
        <w:rPr>
          <w:rFonts w:ascii="方正仿宋_GBK" w:hAnsi="方正仿宋_GBK" w:eastAsia="方正仿宋_GBK" w:cs="方正仿宋_GBK"/>
          <w:sz w:val="28"/>
        </w:rPr>
        <w:t>413.重点传染病及健康危害因素监测（食源性疾病监测）（2024年中央重大传染病防控经费）绩效目标表</w:t>
      </w:r>
      <w:bookmarkEnd w:id="4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重点传染病及健康危害因素监测（食源性疾病监测）（2024年中央重大传染病防控经费）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33.00</w:t>
            </w:r>
          </w:p>
        </w:tc>
        <w:tc>
          <w:tcPr>
            <w:tcW w:w="1587" w:type="dxa"/>
            <w:noWrap w:val="0"/>
            <w:vAlign w:val="center"/>
          </w:tcPr>
          <w:p>
            <w:pPr>
              <w:pStyle w:val="6"/>
            </w:pPr>
            <w:r>
              <w:t>其中：财政    资金</w:t>
            </w:r>
          </w:p>
        </w:tc>
        <w:tc>
          <w:tcPr>
            <w:tcW w:w="1843" w:type="dxa"/>
            <w:noWrap w:val="0"/>
            <w:vAlign w:val="center"/>
          </w:tcPr>
          <w:p>
            <w:pPr>
              <w:pStyle w:val="7"/>
            </w:pPr>
            <w:r>
              <w:t>33.00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项目开展所需的差旅、交通、培训会议、试剂耗材、劳务费等费用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1.巩固已建立天津市食源性疾病监测工作网络及报告体系，撰写年度分析报告</w:t>
            </w:r>
          </w:p>
          <w:p>
            <w:pPr>
              <w:pStyle w:val="7"/>
            </w:pPr>
            <w:r>
              <w:t>2.完成2023年食源性疾病病例监测、主动监测、暴发监测、专项检测、食源性致病菌分子溯源及耐药监测。</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食源性疾病病例监测</w:t>
            </w:r>
          </w:p>
        </w:tc>
        <w:tc>
          <w:tcPr>
            <w:tcW w:w="3430" w:type="dxa"/>
            <w:noWrap w:val="0"/>
            <w:vAlign w:val="center"/>
          </w:tcPr>
          <w:p>
            <w:pPr>
              <w:pStyle w:val="7"/>
            </w:pPr>
            <w:r>
              <w:t>根据各区医疗机构数量制定病例上报指标</w:t>
            </w:r>
          </w:p>
        </w:tc>
        <w:tc>
          <w:tcPr>
            <w:tcW w:w="2551" w:type="dxa"/>
            <w:noWrap w:val="0"/>
            <w:vAlign w:val="center"/>
          </w:tcPr>
          <w:p>
            <w:pPr>
              <w:pStyle w:val="7"/>
            </w:pPr>
            <w:r>
              <w:t>≥4200例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食源性疾病主动监测</w:t>
            </w:r>
          </w:p>
        </w:tc>
        <w:tc>
          <w:tcPr>
            <w:tcW w:w="3430" w:type="dxa"/>
            <w:noWrap w:val="0"/>
            <w:vAlign w:val="center"/>
          </w:tcPr>
          <w:p>
            <w:pPr>
              <w:pStyle w:val="7"/>
            </w:pPr>
            <w:r>
              <w:t>全市20家哨点医院，每家医院不少于120份/年</w:t>
            </w:r>
          </w:p>
        </w:tc>
        <w:tc>
          <w:tcPr>
            <w:tcW w:w="2551" w:type="dxa"/>
            <w:noWrap w:val="0"/>
            <w:vAlign w:val="center"/>
          </w:tcPr>
          <w:p>
            <w:pPr>
              <w:pStyle w:val="7"/>
            </w:pPr>
            <w:r>
              <w:t>≥1100份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食源性疾病病例监测食物暴露信息填报率</w:t>
            </w:r>
          </w:p>
        </w:tc>
        <w:tc>
          <w:tcPr>
            <w:tcW w:w="3430" w:type="dxa"/>
            <w:noWrap w:val="0"/>
            <w:vAlign w:val="center"/>
          </w:tcPr>
          <w:p>
            <w:pPr>
              <w:pStyle w:val="7"/>
            </w:pPr>
            <w:r>
              <w:t>对医疗机构病例信息中食物暴露信息填报率进行要求</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食源性疾病暴发监测上报时限</w:t>
            </w:r>
          </w:p>
        </w:tc>
        <w:tc>
          <w:tcPr>
            <w:tcW w:w="3430" w:type="dxa"/>
            <w:noWrap w:val="0"/>
            <w:vAlign w:val="center"/>
          </w:tcPr>
          <w:p>
            <w:pPr>
              <w:pStyle w:val="7"/>
            </w:pPr>
            <w:r>
              <w:t>国家工作手册中要求上报时限为结案后2周内</w:t>
            </w:r>
          </w:p>
        </w:tc>
        <w:tc>
          <w:tcPr>
            <w:tcW w:w="2551" w:type="dxa"/>
            <w:noWrap w:val="0"/>
            <w:vAlign w:val="center"/>
          </w:tcPr>
          <w:p>
            <w:pPr>
              <w:pStyle w:val="7"/>
            </w:pPr>
            <w:r>
              <w:t>&lt;2周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食源性疾病主动监测样本检验</w:t>
            </w:r>
          </w:p>
        </w:tc>
        <w:tc>
          <w:tcPr>
            <w:tcW w:w="3430" w:type="dxa"/>
            <w:noWrap w:val="0"/>
            <w:vAlign w:val="center"/>
          </w:tcPr>
          <w:p>
            <w:pPr>
              <w:pStyle w:val="7"/>
            </w:pPr>
            <w:r>
              <w:t>每份样本所需试剂耗材、设备转运所需费用</w:t>
            </w:r>
          </w:p>
        </w:tc>
        <w:tc>
          <w:tcPr>
            <w:tcW w:w="2551" w:type="dxa"/>
            <w:noWrap w:val="0"/>
            <w:vAlign w:val="center"/>
          </w:tcPr>
          <w:p>
            <w:pPr>
              <w:pStyle w:val="7"/>
            </w:pPr>
            <w:r>
              <w:t>200元/份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巩固已建立天津市食源性疾病监测工作网络及报告体系，出具数据分析报告。</w:t>
            </w:r>
          </w:p>
        </w:tc>
        <w:tc>
          <w:tcPr>
            <w:tcW w:w="3430" w:type="dxa"/>
            <w:noWrap w:val="0"/>
            <w:vAlign w:val="center"/>
          </w:tcPr>
          <w:p>
            <w:pPr>
              <w:pStyle w:val="7"/>
            </w:pPr>
            <w:r>
              <w:t>每季度撰写分析报告</w:t>
            </w:r>
          </w:p>
        </w:tc>
        <w:tc>
          <w:tcPr>
            <w:tcW w:w="2551" w:type="dxa"/>
            <w:noWrap w:val="0"/>
            <w:vAlign w:val="center"/>
          </w:tcPr>
          <w:p>
            <w:pPr>
              <w:pStyle w:val="7"/>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积累天津市食源性疾病监测数据，掌握发病变化趋势，为制定疾病防控及监管措施提供依据。</w:t>
            </w:r>
          </w:p>
        </w:tc>
        <w:tc>
          <w:tcPr>
            <w:tcW w:w="3430" w:type="dxa"/>
            <w:noWrap w:val="0"/>
            <w:vAlign w:val="center"/>
          </w:tcPr>
          <w:p>
            <w:pPr>
              <w:pStyle w:val="7"/>
            </w:pPr>
            <w:r>
              <w:t>按照国家及天津市食品安全风险监测计划开展食源性疾病监测</w:t>
            </w:r>
          </w:p>
        </w:tc>
        <w:tc>
          <w:tcPr>
            <w:tcW w:w="2551" w:type="dxa"/>
            <w:noWrap w:val="0"/>
            <w:vAlign w:val="center"/>
          </w:tcPr>
          <w:p>
            <w:pPr>
              <w:pStyle w:val="7"/>
            </w:pPr>
            <w:r>
              <w:t>≥4600例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居民满意度度</w:t>
            </w:r>
          </w:p>
        </w:tc>
        <w:tc>
          <w:tcPr>
            <w:tcW w:w="3430" w:type="dxa"/>
            <w:noWrap w:val="0"/>
            <w:vAlign w:val="center"/>
          </w:tcPr>
          <w:p>
            <w:pPr>
              <w:pStyle w:val="7"/>
            </w:pPr>
            <w:r>
              <w:t>满意度平均值</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3" w:name="_Toc157761499"/>
      <w:r>
        <w:rPr>
          <w:rFonts w:ascii="方正仿宋_GBK" w:hAnsi="方正仿宋_GBK" w:eastAsia="方正仿宋_GBK" w:cs="方正仿宋_GBK"/>
          <w:sz w:val="28"/>
        </w:rPr>
        <w:t>414.重点传染病及健康危害因素监测（细菌性传染病监测(国家致病菌识别网)）（2024年中央重大传染病防控经费）绩效目标表</w:t>
      </w:r>
      <w:bookmarkEnd w:id="4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重点传染病及健康危害因素监测（细菌性传染病监测(国家致病菌识别网)）（2024年中央重大传染病防控经费）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50.00</w:t>
            </w:r>
          </w:p>
        </w:tc>
        <w:tc>
          <w:tcPr>
            <w:tcW w:w="1587" w:type="dxa"/>
            <w:noWrap w:val="0"/>
            <w:vAlign w:val="center"/>
          </w:tcPr>
          <w:p>
            <w:pPr>
              <w:pStyle w:val="6"/>
            </w:pPr>
            <w:r>
              <w:t>其中：财政    资金</w:t>
            </w:r>
          </w:p>
        </w:tc>
        <w:tc>
          <w:tcPr>
            <w:tcW w:w="1843" w:type="dxa"/>
            <w:noWrap w:val="0"/>
            <w:vAlign w:val="center"/>
          </w:tcPr>
          <w:p>
            <w:pPr>
              <w:pStyle w:val="7"/>
            </w:pPr>
            <w:r>
              <w:t>50.00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细菌性传染病监测(国家致病菌识别网)相关办公、培训、差旅、专用材料费用、委托业务、仪器设备维修（护）及系统软件等。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1.落实2024年国家致病菌识别网计划任务，获得项目相关数据，收集我市细菌性传染病监测的来源信息，发现天津市细菌性传染病流行的病原学规律。</w:t>
            </w:r>
          </w:p>
          <w:p>
            <w:pPr>
              <w:pStyle w:val="7"/>
            </w:pPr>
            <w:r>
              <w:t>2.了解天津市总体及各区的细菌性传染病的病原流行趋势和相关分子生物学特征，利用国家致病菌识别网的信息平台，为天津市细菌性传染病的溯源、预警及预防控制提供科学依据和技术支持。</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国家致病菌识别网项目监测数量</w:t>
            </w:r>
          </w:p>
        </w:tc>
        <w:tc>
          <w:tcPr>
            <w:tcW w:w="3430" w:type="dxa"/>
            <w:noWrap w:val="0"/>
            <w:vAlign w:val="center"/>
          </w:tcPr>
          <w:p>
            <w:pPr>
              <w:pStyle w:val="7"/>
            </w:pPr>
            <w:r>
              <w:t>按照2024年国家致病菌识别网项目工作要求</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国家致病菌识别网数据上报合格率</w:t>
            </w:r>
          </w:p>
        </w:tc>
        <w:tc>
          <w:tcPr>
            <w:tcW w:w="3430" w:type="dxa"/>
            <w:noWrap w:val="0"/>
            <w:vAlign w:val="center"/>
          </w:tcPr>
          <w:p>
            <w:pPr>
              <w:pStyle w:val="7"/>
            </w:pPr>
            <w:r>
              <w:t>按照2024年国家致病菌识别网项目工作要求</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国家致病菌识别网项目监测量完成及时率</w:t>
            </w:r>
          </w:p>
        </w:tc>
        <w:tc>
          <w:tcPr>
            <w:tcW w:w="3430" w:type="dxa"/>
            <w:noWrap w:val="0"/>
            <w:vAlign w:val="center"/>
          </w:tcPr>
          <w:p>
            <w:pPr>
              <w:pStyle w:val="7"/>
            </w:pPr>
            <w:r>
              <w:t>按照2025年国家致病菌识别网项目工作的时限</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 xml:space="preserve">国家致病菌识别网项目工作检测试剂成本 </w:t>
            </w:r>
          </w:p>
        </w:tc>
        <w:tc>
          <w:tcPr>
            <w:tcW w:w="3430" w:type="dxa"/>
            <w:noWrap w:val="0"/>
            <w:vAlign w:val="center"/>
          </w:tcPr>
          <w:p>
            <w:pPr>
              <w:pStyle w:val="7"/>
            </w:pPr>
            <w:r>
              <w:t>国家致病菌识别网实验检测所需试剂耗材等费用</w:t>
            </w:r>
          </w:p>
        </w:tc>
        <w:tc>
          <w:tcPr>
            <w:tcW w:w="2551" w:type="dxa"/>
            <w:noWrap w:val="0"/>
            <w:vAlign w:val="center"/>
          </w:tcPr>
          <w:p>
            <w:pPr>
              <w:pStyle w:val="7"/>
            </w:pPr>
            <w:r>
              <w:t>≤35.2万元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细菌性传染病防控能力提升</w:t>
            </w:r>
          </w:p>
        </w:tc>
        <w:tc>
          <w:tcPr>
            <w:tcW w:w="3430" w:type="dxa"/>
            <w:noWrap w:val="0"/>
            <w:vAlign w:val="center"/>
          </w:tcPr>
          <w:p>
            <w:pPr>
              <w:pStyle w:val="7"/>
            </w:pPr>
            <w:r>
              <w:t>细菌性传染病防控能力提升</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区疾控细菌性传染病监测水平提升</w:t>
            </w:r>
          </w:p>
        </w:tc>
        <w:tc>
          <w:tcPr>
            <w:tcW w:w="3430" w:type="dxa"/>
            <w:noWrap w:val="0"/>
            <w:vAlign w:val="center"/>
          </w:tcPr>
          <w:p>
            <w:pPr>
              <w:pStyle w:val="7"/>
            </w:pPr>
            <w:r>
              <w:t>区疾控细菌性传染病监测水平提升</w:t>
            </w:r>
          </w:p>
        </w:tc>
        <w:tc>
          <w:tcPr>
            <w:tcW w:w="2551" w:type="dxa"/>
            <w:noWrap w:val="0"/>
            <w:vAlign w:val="center"/>
          </w:tcPr>
          <w:p>
            <w:pPr>
              <w:pStyle w:val="7"/>
            </w:pPr>
            <w:r>
              <w:t>中长期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实验室培训满意度</w:t>
            </w:r>
          </w:p>
        </w:tc>
        <w:tc>
          <w:tcPr>
            <w:tcW w:w="3430" w:type="dxa"/>
            <w:noWrap w:val="0"/>
            <w:vAlign w:val="center"/>
          </w:tcPr>
          <w:p>
            <w:pPr>
              <w:pStyle w:val="7"/>
            </w:pPr>
            <w:r>
              <w:t>实验室培训满意度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4" w:name="_Toc157761500"/>
      <w:r>
        <w:rPr>
          <w:rFonts w:ascii="方正仿宋_GBK" w:hAnsi="方正仿宋_GBK" w:eastAsia="方正仿宋_GBK" w:cs="方正仿宋_GBK"/>
          <w:sz w:val="28"/>
        </w:rPr>
        <w:t>415.重点传染病及健康危害因素监测（新冠变异监测（本土变异监测））（2024年中央重大传染病防控经费）绩效目标表</w:t>
      </w:r>
      <w:bookmarkEnd w:id="4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重点传染病及健康危害因素监测（新冠变异监测（本土变异监测））（2024年中央重大传染病防控经费）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133.00</w:t>
            </w:r>
          </w:p>
        </w:tc>
        <w:tc>
          <w:tcPr>
            <w:tcW w:w="1587" w:type="dxa"/>
            <w:noWrap w:val="0"/>
            <w:vAlign w:val="center"/>
          </w:tcPr>
          <w:p>
            <w:pPr>
              <w:pStyle w:val="6"/>
            </w:pPr>
            <w:r>
              <w:t>其中：财政    资金</w:t>
            </w:r>
          </w:p>
        </w:tc>
        <w:tc>
          <w:tcPr>
            <w:tcW w:w="1843" w:type="dxa"/>
            <w:noWrap w:val="0"/>
            <w:vAlign w:val="center"/>
          </w:tcPr>
          <w:p>
            <w:pPr>
              <w:pStyle w:val="7"/>
            </w:pPr>
            <w:r>
              <w:t>133.00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新冠肺炎本土变异监测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1.动态监测我市本土流行的新冠病毒毒株组成和分布,及时发现新变异株,评估变异株传播力、致病力和免疫逃逸能力等生物学特性变化和风险,为疫情防控提供技术支撑。</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试剂耗材储备人份</w:t>
            </w:r>
          </w:p>
        </w:tc>
        <w:tc>
          <w:tcPr>
            <w:tcW w:w="3430" w:type="dxa"/>
            <w:noWrap w:val="0"/>
            <w:vAlign w:val="center"/>
          </w:tcPr>
          <w:p>
            <w:pPr>
              <w:pStyle w:val="7"/>
            </w:pPr>
            <w:r>
              <w:t>可用于基因测序的份数</w:t>
            </w:r>
          </w:p>
        </w:tc>
        <w:tc>
          <w:tcPr>
            <w:tcW w:w="2551" w:type="dxa"/>
            <w:noWrap w:val="0"/>
            <w:vAlign w:val="center"/>
          </w:tcPr>
          <w:p>
            <w:pPr>
              <w:pStyle w:val="7"/>
            </w:pPr>
            <w:r>
              <w:t>≥290人份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上报合格率</w:t>
            </w:r>
          </w:p>
        </w:tc>
        <w:tc>
          <w:tcPr>
            <w:tcW w:w="3430" w:type="dxa"/>
            <w:noWrap w:val="0"/>
            <w:vAlign w:val="center"/>
          </w:tcPr>
          <w:p>
            <w:pPr>
              <w:pStyle w:val="7"/>
            </w:pPr>
            <w:r>
              <w:t>国家反馈合格的/上报总数</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样本检测及时率</w:t>
            </w:r>
          </w:p>
        </w:tc>
        <w:tc>
          <w:tcPr>
            <w:tcW w:w="3430" w:type="dxa"/>
            <w:noWrap w:val="0"/>
            <w:vAlign w:val="center"/>
          </w:tcPr>
          <w:p>
            <w:pPr>
              <w:pStyle w:val="7"/>
            </w:pPr>
            <w:r>
              <w:t>及时完成检测的数量/送检数</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 xml:space="preserve">项目总成本 </w:t>
            </w:r>
          </w:p>
        </w:tc>
        <w:tc>
          <w:tcPr>
            <w:tcW w:w="3430" w:type="dxa"/>
            <w:noWrap w:val="0"/>
            <w:vAlign w:val="center"/>
          </w:tcPr>
          <w:p>
            <w:pPr>
              <w:pStyle w:val="7"/>
            </w:pPr>
            <w:r>
              <w:t xml:space="preserve">项目总成本 </w:t>
            </w:r>
          </w:p>
        </w:tc>
        <w:tc>
          <w:tcPr>
            <w:tcW w:w="2551" w:type="dxa"/>
            <w:noWrap w:val="0"/>
            <w:vAlign w:val="center"/>
          </w:tcPr>
          <w:p>
            <w:pPr>
              <w:pStyle w:val="7"/>
            </w:pPr>
            <w:r>
              <w:t>≤133万元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新冠病毒感染监测</w:t>
            </w:r>
          </w:p>
        </w:tc>
        <w:tc>
          <w:tcPr>
            <w:tcW w:w="3430" w:type="dxa"/>
            <w:noWrap w:val="0"/>
            <w:vAlign w:val="center"/>
          </w:tcPr>
          <w:p>
            <w:pPr>
              <w:pStyle w:val="7"/>
            </w:pPr>
            <w:r>
              <w:t>新冠病毒感染监测</w:t>
            </w:r>
          </w:p>
        </w:tc>
        <w:tc>
          <w:tcPr>
            <w:tcW w:w="2551" w:type="dxa"/>
            <w:noWrap w:val="0"/>
            <w:vAlign w:val="center"/>
          </w:tcPr>
          <w:p>
            <w:pPr>
              <w:pStyle w:val="7"/>
            </w:pPr>
            <w:r>
              <w:t>通过监测指导疾病防控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新冠病毒变异监测水平提升</w:t>
            </w:r>
          </w:p>
        </w:tc>
        <w:tc>
          <w:tcPr>
            <w:tcW w:w="3430" w:type="dxa"/>
            <w:noWrap w:val="0"/>
            <w:vAlign w:val="center"/>
          </w:tcPr>
          <w:p>
            <w:pPr>
              <w:pStyle w:val="7"/>
            </w:pPr>
            <w:r>
              <w:t>新冠病毒变异监测水平提升</w:t>
            </w:r>
          </w:p>
        </w:tc>
        <w:tc>
          <w:tcPr>
            <w:tcW w:w="2551" w:type="dxa"/>
            <w:noWrap w:val="0"/>
            <w:vAlign w:val="center"/>
          </w:tcPr>
          <w:p>
            <w:pPr>
              <w:pStyle w:val="7"/>
            </w:pPr>
            <w:r>
              <w:t>长效提升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网络实验室培训满意度</w:t>
            </w:r>
          </w:p>
        </w:tc>
        <w:tc>
          <w:tcPr>
            <w:tcW w:w="3430" w:type="dxa"/>
            <w:noWrap w:val="0"/>
            <w:vAlign w:val="center"/>
          </w:tcPr>
          <w:p>
            <w:pPr>
              <w:pStyle w:val="7"/>
            </w:pPr>
            <w:r>
              <w:t>网络实验室培训满意度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5" w:name="_Toc157761501"/>
      <w:r>
        <w:rPr>
          <w:rFonts w:ascii="方正仿宋_GBK" w:hAnsi="方正仿宋_GBK" w:eastAsia="方正仿宋_GBK" w:cs="方正仿宋_GBK"/>
          <w:sz w:val="28"/>
        </w:rPr>
        <w:t>416.重点传染病及健康危害因素监测（学生常见病监测与干预）（2024年中央重大传染病防控经费）绩效目标表</w:t>
      </w:r>
      <w:bookmarkEnd w:id="4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重点传染病及健康危害因素监测（学生常见病监测与干预）（2024年中央重大传染病防控经费）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11.00</w:t>
            </w:r>
          </w:p>
        </w:tc>
        <w:tc>
          <w:tcPr>
            <w:tcW w:w="1587" w:type="dxa"/>
            <w:noWrap w:val="0"/>
            <w:vAlign w:val="center"/>
          </w:tcPr>
          <w:p>
            <w:pPr>
              <w:pStyle w:val="6"/>
            </w:pPr>
            <w:r>
              <w:t>其中：财政    资金</w:t>
            </w:r>
          </w:p>
        </w:tc>
        <w:tc>
          <w:tcPr>
            <w:tcW w:w="1843" w:type="dxa"/>
            <w:noWrap w:val="0"/>
            <w:vAlign w:val="center"/>
          </w:tcPr>
          <w:p>
            <w:pPr>
              <w:pStyle w:val="7"/>
            </w:pPr>
            <w:r>
              <w:t>11.00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用于项目执行的办公费、差旅交通费、会议费、专家劳务费及其他支出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1.完成2023年我市儿童青少年近视等学生常见病和健康影响因素监测工作</w:t>
            </w:r>
          </w:p>
          <w:p>
            <w:pPr>
              <w:pStyle w:val="7"/>
            </w:pPr>
            <w:r>
              <w:t>2.完成2023年我市学生常见病健康干预工作</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项目监测覆盖地区数量</w:t>
            </w:r>
          </w:p>
        </w:tc>
        <w:tc>
          <w:tcPr>
            <w:tcW w:w="3430" w:type="dxa"/>
            <w:noWrap w:val="0"/>
            <w:vAlign w:val="center"/>
          </w:tcPr>
          <w:p>
            <w:pPr>
              <w:pStyle w:val="7"/>
            </w:pPr>
            <w:r>
              <w:t>项目监测工作覆盖的区县数量</w:t>
            </w:r>
          </w:p>
        </w:tc>
        <w:tc>
          <w:tcPr>
            <w:tcW w:w="2551" w:type="dxa"/>
            <w:noWrap w:val="0"/>
            <w:vAlign w:val="center"/>
          </w:tcPr>
          <w:p>
            <w:pPr>
              <w:pStyle w:val="7"/>
            </w:pPr>
            <w:r>
              <w:t>16个区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项目监测完成率</w:t>
            </w:r>
          </w:p>
        </w:tc>
        <w:tc>
          <w:tcPr>
            <w:tcW w:w="3430" w:type="dxa"/>
            <w:noWrap w:val="0"/>
            <w:vAlign w:val="center"/>
          </w:tcPr>
          <w:p>
            <w:pPr>
              <w:pStyle w:val="7"/>
            </w:pPr>
            <w:r>
              <w:t>按照国家任务要求，监测任务完成率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项目完成时间</w:t>
            </w:r>
          </w:p>
        </w:tc>
        <w:tc>
          <w:tcPr>
            <w:tcW w:w="3430" w:type="dxa"/>
            <w:noWrap w:val="0"/>
            <w:vAlign w:val="center"/>
          </w:tcPr>
          <w:p>
            <w:pPr>
              <w:pStyle w:val="7"/>
            </w:pPr>
            <w:r>
              <w:t>按照国家要求，完成项目工作</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办公费</w:t>
            </w:r>
          </w:p>
        </w:tc>
        <w:tc>
          <w:tcPr>
            <w:tcW w:w="3430" w:type="dxa"/>
            <w:noWrap w:val="0"/>
            <w:vAlign w:val="center"/>
          </w:tcPr>
          <w:p>
            <w:pPr>
              <w:pStyle w:val="7"/>
            </w:pPr>
            <w:r>
              <w:t>用于完成项目工作的办公用品</w:t>
            </w:r>
          </w:p>
        </w:tc>
        <w:tc>
          <w:tcPr>
            <w:tcW w:w="2551" w:type="dxa"/>
            <w:noWrap w:val="0"/>
            <w:vAlign w:val="center"/>
          </w:tcPr>
          <w:p>
            <w:pPr>
              <w:pStyle w:val="7"/>
            </w:pPr>
            <w:r>
              <w:t>≤0.2万元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儿童青少年健康知识宣传</w:t>
            </w:r>
          </w:p>
        </w:tc>
        <w:tc>
          <w:tcPr>
            <w:tcW w:w="3430" w:type="dxa"/>
            <w:noWrap w:val="0"/>
            <w:vAlign w:val="center"/>
          </w:tcPr>
          <w:p>
            <w:pPr>
              <w:pStyle w:val="7"/>
            </w:pPr>
            <w:r>
              <w:t>按照要求，完成健康知识宣传活动</w:t>
            </w:r>
          </w:p>
        </w:tc>
        <w:tc>
          <w:tcPr>
            <w:tcW w:w="2551" w:type="dxa"/>
            <w:noWrap w:val="0"/>
            <w:vAlign w:val="center"/>
          </w:tcPr>
          <w:p>
            <w:pPr>
              <w:pStyle w:val="7"/>
            </w:pPr>
            <w:r>
              <w:t>16个区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学生健康知识知晓率</w:t>
            </w:r>
          </w:p>
        </w:tc>
        <w:tc>
          <w:tcPr>
            <w:tcW w:w="3430" w:type="dxa"/>
            <w:noWrap w:val="0"/>
            <w:vAlign w:val="center"/>
          </w:tcPr>
          <w:p>
            <w:pPr>
              <w:pStyle w:val="7"/>
            </w:pPr>
            <w:r>
              <w:t>通过项目实施，提升健康知识知晓率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满意度</w:t>
            </w:r>
          </w:p>
        </w:tc>
        <w:tc>
          <w:tcPr>
            <w:tcW w:w="3430" w:type="dxa"/>
            <w:noWrap w:val="0"/>
            <w:vAlign w:val="center"/>
          </w:tcPr>
          <w:p>
            <w:pPr>
              <w:pStyle w:val="7"/>
            </w:pPr>
            <w:r>
              <w:t>学生满意度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6" w:name="_Toc157761502"/>
      <w:r>
        <w:rPr>
          <w:rFonts w:ascii="方正仿宋_GBK" w:hAnsi="方正仿宋_GBK" w:eastAsia="方正仿宋_GBK" w:cs="方正仿宋_GBK"/>
          <w:sz w:val="28"/>
        </w:rPr>
        <w:t>417.重点传染病及健康危害因素监测（饮用水和环境卫生监测）（2024年中央重大传染病防控经费）绩效目标表</w:t>
      </w:r>
      <w:bookmarkEnd w:id="4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重点传染病及健康危害因素监测（饮用水和环境卫生监测）（2024年中央重大传染病防控经费）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94.00</w:t>
            </w:r>
          </w:p>
        </w:tc>
        <w:tc>
          <w:tcPr>
            <w:tcW w:w="1587" w:type="dxa"/>
            <w:noWrap w:val="0"/>
            <w:vAlign w:val="center"/>
          </w:tcPr>
          <w:p>
            <w:pPr>
              <w:pStyle w:val="6"/>
            </w:pPr>
            <w:r>
              <w:t>其中：财政    资金</w:t>
            </w:r>
          </w:p>
        </w:tc>
        <w:tc>
          <w:tcPr>
            <w:tcW w:w="1843" w:type="dxa"/>
            <w:noWrap w:val="0"/>
            <w:vAlign w:val="center"/>
          </w:tcPr>
          <w:p>
            <w:pPr>
              <w:pStyle w:val="7"/>
            </w:pPr>
            <w:r>
              <w:t>94.00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开展2024年天津市重大传染病防控经费(2024年中央专项)-饮用水和环境卫生监测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1.完成2024年我市城市饮用水卫生、农村饮用水卫生、公共场所健康危害因素、空气环境对人群健康影响等监测和宣传工作。</w:t>
            </w:r>
          </w:p>
          <w:p>
            <w:pPr>
              <w:pStyle w:val="7"/>
            </w:pPr>
            <w:r>
              <w:t>2.重点场所消毒质量监测覆盖率100%。</w:t>
            </w:r>
          </w:p>
          <w:p>
            <w:pPr>
              <w:pStyle w:val="7"/>
            </w:pPr>
            <w:r>
              <w:t>3.重点场所消毒监测完成率100%。</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监测覆盖地区数量</w:t>
            </w:r>
          </w:p>
        </w:tc>
        <w:tc>
          <w:tcPr>
            <w:tcW w:w="3430" w:type="dxa"/>
            <w:noWrap w:val="0"/>
            <w:vAlign w:val="center"/>
          </w:tcPr>
          <w:p>
            <w:pPr>
              <w:pStyle w:val="7"/>
            </w:pPr>
            <w:r>
              <w:t>项目监测工作覆盖的区数</w:t>
            </w:r>
          </w:p>
        </w:tc>
        <w:tc>
          <w:tcPr>
            <w:tcW w:w="2551" w:type="dxa"/>
            <w:noWrap w:val="0"/>
            <w:vAlign w:val="center"/>
          </w:tcPr>
          <w:p>
            <w:pPr>
              <w:pStyle w:val="7"/>
            </w:pPr>
            <w:r>
              <w:t>16个区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监测项目监测完成率</w:t>
            </w:r>
          </w:p>
        </w:tc>
        <w:tc>
          <w:tcPr>
            <w:tcW w:w="3430" w:type="dxa"/>
            <w:noWrap w:val="0"/>
            <w:vAlign w:val="center"/>
          </w:tcPr>
          <w:p>
            <w:pPr>
              <w:pStyle w:val="7"/>
            </w:pPr>
            <w:r>
              <w:t>按照国家任务要求，监测任务完成率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项目完成时间</w:t>
            </w:r>
          </w:p>
        </w:tc>
        <w:tc>
          <w:tcPr>
            <w:tcW w:w="3430" w:type="dxa"/>
            <w:noWrap w:val="0"/>
            <w:vAlign w:val="center"/>
          </w:tcPr>
          <w:p>
            <w:pPr>
              <w:pStyle w:val="7"/>
            </w:pPr>
            <w:r>
              <w:t>按照国家要求，完成项目工作的时间</w:t>
            </w:r>
          </w:p>
        </w:tc>
        <w:tc>
          <w:tcPr>
            <w:tcW w:w="2551" w:type="dxa"/>
            <w:noWrap w:val="0"/>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专用材料费</w:t>
            </w:r>
          </w:p>
        </w:tc>
        <w:tc>
          <w:tcPr>
            <w:tcW w:w="3430" w:type="dxa"/>
            <w:noWrap w:val="0"/>
            <w:vAlign w:val="center"/>
          </w:tcPr>
          <w:p>
            <w:pPr>
              <w:pStyle w:val="7"/>
            </w:pPr>
            <w:r>
              <w:t>用于完成项目工作的试剂耗材</w:t>
            </w:r>
          </w:p>
        </w:tc>
        <w:tc>
          <w:tcPr>
            <w:tcW w:w="2551" w:type="dxa"/>
            <w:noWrap w:val="0"/>
            <w:vAlign w:val="center"/>
          </w:tcPr>
          <w:p>
            <w:pPr>
              <w:pStyle w:val="7"/>
            </w:pPr>
            <w:r>
              <w:t>≤20.3万元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重点场所消毒质量监测覆盖率</w:t>
            </w:r>
          </w:p>
        </w:tc>
        <w:tc>
          <w:tcPr>
            <w:tcW w:w="3430" w:type="dxa"/>
            <w:noWrap w:val="0"/>
            <w:vAlign w:val="center"/>
          </w:tcPr>
          <w:p>
            <w:pPr>
              <w:pStyle w:val="7"/>
            </w:pPr>
            <w:r>
              <w:t>区疾控中心对辖区选定的重点场所消毒质量监测要达到覆盖率100%</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环境健康知识宣传区域</w:t>
            </w:r>
          </w:p>
        </w:tc>
        <w:tc>
          <w:tcPr>
            <w:tcW w:w="3430" w:type="dxa"/>
            <w:noWrap w:val="0"/>
            <w:vAlign w:val="center"/>
          </w:tcPr>
          <w:p>
            <w:pPr>
              <w:pStyle w:val="7"/>
            </w:pPr>
            <w:r>
              <w:t>宣传覆盖区数量</w:t>
            </w:r>
          </w:p>
        </w:tc>
        <w:tc>
          <w:tcPr>
            <w:tcW w:w="2551" w:type="dxa"/>
            <w:noWrap w:val="0"/>
            <w:vAlign w:val="center"/>
          </w:tcPr>
          <w:p>
            <w:pPr>
              <w:pStyle w:val="7"/>
            </w:pPr>
            <w:r>
              <w:t>16个区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环境健康知识宣传覆盖率</w:t>
            </w:r>
          </w:p>
        </w:tc>
        <w:tc>
          <w:tcPr>
            <w:tcW w:w="3430" w:type="dxa"/>
            <w:noWrap w:val="0"/>
            <w:vAlign w:val="center"/>
          </w:tcPr>
          <w:p>
            <w:pPr>
              <w:pStyle w:val="7"/>
            </w:pPr>
            <w:r>
              <w:t>宣传覆盖率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饮用水水质监测环境卫生监测满意度</w:t>
            </w:r>
          </w:p>
        </w:tc>
        <w:tc>
          <w:tcPr>
            <w:tcW w:w="3430" w:type="dxa"/>
            <w:noWrap w:val="0"/>
            <w:vAlign w:val="center"/>
          </w:tcPr>
          <w:p>
            <w:pPr>
              <w:pStyle w:val="7"/>
            </w:pPr>
            <w:r>
              <w:t>工作服务对象满意度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7" w:name="_Toc157761503"/>
      <w:r>
        <w:rPr>
          <w:rFonts w:ascii="方正仿宋_GBK" w:hAnsi="方正仿宋_GBK" w:eastAsia="方正仿宋_GBK" w:cs="方正仿宋_GBK"/>
          <w:sz w:val="28"/>
        </w:rPr>
        <w:t>418.重点传染病及健康危害因素监测（重点呼吸道传染病监测）（2024年中央重大传染病防控经费）绩效目标表</w:t>
      </w:r>
      <w:bookmarkEnd w:id="4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368220天津市疾病预防控制中心</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重点传染病及健康危害因素监测（重点呼吸道传染病监测）（2024年中央重大传染病防控经费）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158.00</w:t>
            </w:r>
          </w:p>
        </w:tc>
        <w:tc>
          <w:tcPr>
            <w:tcW w:w="1587" w:type="dxa"/>
            <w:noWrap w:val="0"/>
            <w:vAlign w:val="center"/>
          </w:tcPr>
          <w:p>
            <w:pPr>
              <w:pStyle w:val="6"/>
            </w:pPr>
            <w:r>
              <w:t>其中：财政    资金</w:t>
            </w:r>
          </w:p>
        </w:tc>
        <w:tc>
          <w:tcPr>
            <w:tcW w:w="1843" w:type="dxa"/>
            <w:noWrap w:val="0"/>
            <w:vAlign w:val="center"/>
          </w:tcPr>
          <w:p>
            <w:pPr>
              <w:pStyle w:val="7"/>
            </w:pPr>
            <w:r>
              <w:t>158.00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动态监测我市流感、新冠等重点呼吸道传染病流行病学和病原学特征变化，科学研判疫情；开展发热呼吸道病例的多重呼吸道病原体监测，掌握我市呼吸道病原体的流行规律。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1.动态监测我市流感、新冠等重点呼吸道传染病流行病学和病原学特征变化，科学研判疫情。</w:t>
            </w:r>
          </w:p>
          <w:p>
            <w:pPr>
              <w:pStyle w:val="7"/>
            </w:pPr>
            <w:r>
              <w:t>2.及时发现、有效处置新冠肺炎、流感样病例等呼吸道传染病暴发疫情。</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流感样病例监测医院数量</w:t>
            </w:r>
          </w:p>
        </w:tc>
        <w:tc>
          <w:tcPr>
            <w:tcW w:w="3430" w:type="dxa"/>
            <w:noWrap w:val="0"/>
            <w:vAlign w:val="center"/>
          </w:tcPr>
          <w:p>
            <w:pPr>
              <w:pStyle w:val="7"/>
            </w:pPr>
            <w:r>
              <w:t>动态监测我市流感、新冠流行病原学特征</w:t>
            </w:r>
          </w:p>
        </w:tc>
        <w:tc>
          <w:tcPr>
            <w:tcW w:w="2551" w:type="dxa"/>
            <w:noWrap w:val="0"/>
            <w:vAlign w:val="center"/>
          </w:tcPr>
          <w:p>
            <w:pPr>
              <w:pStyle w:val="7"/>
            </w:pPr>
            <w:r>
              <w:t>≥21家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流感样病例样本量</w:t>
            </w:r>
          </w:p>
        </w:tc>
        <w:tc>
          <w:tcPr>
            <w:tcW w:w="3430" w:type="dxa"/>
            <w:noWrap w:val="0"/>
            <w:vAlign w:val="center"/>
          </w:tcPr>
          <w:p>
            <w:pPr>
              <w:pStyle w:val="7"/>
            </w:pPr>
            <w:r>
              <w:t>全年流感样病例样本总量</w:t>
            </w:r>
          </w:p>
        </w:tc>
        <w:tc>
          <w:tcPr>
            <w:tcW w:w="2551" w:type="dxa"/>
            <w:noWrap w:val="0"/>
            <w:vAlign w:val="center"/>
          </w:tcPr>
          <w:p>
            <w:pPr>
              <w:pStyle w:val="7"/>
            </w:pPr>
            <w:r>
              <w:t>≥1000份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标本采样合格率</w:t>
            </w:r>
          </w:p>
        </w:tc>
        <w:tc>
          <w:tcPr>
            <w:tcW w:w="3430" w:type="dxa"/>
            <w:noWrap w:val="0"/>
            <w:vAlign w:val="center"/>
          </w:tcPr>
          <w:p>
            <w:pPr>
              <w:pStyle w:val="7"/>
            </w:pPr>
            <w:r>
              <w:t>判断标本采样是否合格</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暴发疫情处置率</w:t>
            </w:r>
          </w:p>
        </w:tc>
        <w:tc>
          <w:tcPr>
            <w:tcW w:w="3430" w:type="dxa"/>
            <w:noWrap w:val="0"/>
            <w:vAlign w:val="center"/>
          </w:tcPr>
          <w:p>
            <w:pPr>
              <w:pStyle w:val="7"/>
            </w:pPr>
            <w:r>
              <w:t>判断是否对暴发疫情进行处置</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样本检测及时率</w:t>
            </w:r>
          </w:p>
        </w:tc>
        <w:tc>
          <w:tcPr>
            <w:tcW w:w="3430" w:type="dxa"/>
            <w:noWrap w:val="0"/>
            <w:vAlign w:val="center"/>
          </w:tcPr>
          <w:p>
            <w:pPr>
              <w:pStyle w:val="7"/>
            </w:pPr>
            <w:r>
              <w:t>判断标本检测是否及时</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暴发疫情及时处置率</w:t>
            </w:r>
          </w:p>
        </w:tc>
        <w:tc>
          <w:tcPr>
            <w:tcW w:w="3430" w:type="dxa"/>
            <w:noWrap w:val="0"/>
            <w:vAlign w:val="center"/>
          </w:tcPr>
          <w:p>
            <w:pPr>
              <w:pStyle w:val="7"/>
            </w:pPr>
            <w:r>
              <w:t>判断暴发疫情处置是否及时</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流感核酸检测</w:t>
            </w:r>
          </w:p>
        </w:tc>
        <w:tc>
          <w:tcPr>
            <w:tcW w:w="3430" w:type="dxa"/>
            <w:noWrap w:val="0"/>
            <w:vAlign w:val="center"/>
          </w:tcPr>
          <w:p>
            <w:pPr>
              <w:pStyle w:val="7"/>
            </w:pPr>
            <w:r>
              <w:t>流感核酸检测费用</w:t>
            </w:r>
          </w:p>
        </w:tc>
        <w:tc>
          <w:tcPr>
            <w:tcW w:w="2551" w:type="dxa"/>
            <w:noWrap w:val="0"/>
            <w:vAlign w:val="center"/>
          </w:tcPr>
          <w:p>
            <w:pPr>
              <w:pStyle w:val="7"/>
            </w:pPr>
            <w:r>
              <w:t>300元/份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多种呼吸道病毒核酸检测</w:t>
            </w:r>
          </w:p>
        </w:tc>
        <w:tc>
          <w:tcPr>
            <w:tcW w:w="3430" w:type="dxa"/>
            <w:noWrap w:val="0"/>
            <w:vAlign w:val="center"/>
          </w:tcPr>
          <w:p>
            <w:pPr>
              <w:pStyle w:val="7"/>
            </w:pPr>
            <w:r>
              <w:t>多种呼吸道病毒核酸检测费用</w:t>
            </w:r>
          </w:p>
        </w:tc>
        <w:tc>
          <w:tcPr>
            <w:tcW w:w="2551" w:type="dxa"/>
            <w:noWrap w:val="0"/>
            <w:vAlign w:val="center"/>
          </w:tcPr>
          <w:p>
            <w:pPr>
              <w:pStyle w:val="7"/>
            </w:pPr>
            <w:r>
              <w:t>600元/份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流感、新冠等重点呼吸道传染病监测</w:t>
            </w:r>
          </w:p>
        </w:tc>
        <w:tc>
          <w:tcPr>
            <w:tcW w:w="3430" w:type="dxa"/>
            <w:noWrap w:val="0"/>
            <w:vAlign w:val="center"/>
          </w:tcPr>
          <w:p>
            <w:pPr>
              <w:pStyle w:val="7"/>
            </w:pPr>
            <w:r>
              <w:t>通过监测指导疾病防控</w:t>
            </w:r>
          </w:p>
        </w:tc>
        <w:tc>
          <w:tcPr>
            <w:tcW w:w="2551" w:type="dxa"/>
            <w:noWrap w:val="0"/>
            <w:vAlign w:val="center"/>
          </w:tcPr>
          <w:p>
            <w:pPr>
              <w:pStyle w:val="7"/>
            </w:pPr>
            <w:r>
              <w:t>实时指导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检测能力提升</w:t>
            </w:r>
          </w:p>
        </w:tc>
        <w:tc>
          <w:tcPr>
            <w:tcW w:w="3430" w:type="dxa"/>
            <w:noWrap w:val="0"/>
            <w:vAlign w:val="center"/>
          </w:tcPr>
          <w:p>
            <w:pPr>
              <w:pStyle w:val="7"/>
            </w:pPr>
            <w:r>
              <w:t>有效提升流感、新冠等呼吸道病原体实验室检测能力</w:t>
            </w:r>
          </w:p>
        </w:tc>
        <w:tc>
          <w:tcPr>
            <w:tcW w:w="2551" w:type="dxa"/>
            <w:noWrap w:val="0"/>
            <w:vAlign w:val="center"/>
          </w:tcPr>
          <w:p>
            <w:pPr>
              <w:pStyle w:val="7"/>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工作开展情况满意度</w:t>
            </w:r>
          </w:p>
        </w:tc>
        <w:tc>
          <w:tcPr>
            <w:tcW w:w="3430" w:type="dxa"/>
            <w:noWrap w:val="0"/>
            <w:vAlign w:val="center"/>
          </w:tcPr>
          <w:p>
            <w:pPr>
              <w:pStyle w:val="7"/>
            </w:pPr>
            <w:r>
              <w:t>对工作开展情况进行满意度调查</w:t>
            </w:r>
          </w:p>
        </w:tc>
        <w:tc>
          <w:tcPr>
            <w:tcW w:w="2551" w:type="dxa"/>
            <w:noWrap w:val="0"/>
            <w:vAlign w:val="center"/>
          </w:tcPr>
          <w:p>
            <w:pPr>
              <w:pStyle w:val="7"/>
            </w:pPr>
            <w:r>
              <w:t>≥90%</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roman"/>
    <w:pitch w:val="default"/>
    <w:sig w:usb0="A00002BF" w:usb1="38CF7CFA" w:usb2="00082016" w:usb3="00000000" w:csb0="00040001" w:csb1="00000000"/>
  </w:font>
  <w:font w:name="方正仿宋_GBK">
    <w:panose1 w:val="02000000000000000000"/>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FBD0051"/>
    <w:rsid w:val="5FFAC028"/>
    <w:rsid w:val="66F444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paragraph" w:customStyle="1" w:styleId="4">
    <w:name w:val="单元格样式5"/>
    <w:basedOn w:val="1"/>
    <w:qFormat/>
    <w:uiPriority w:val="0"/>
    <w:rPr>
      <w:rFonts w:ascii="方正书宋_GBK" w:hAnsi="方正书宋_GBK" w:eastAsia="方正书宋_GBK" w:cs="方正书宋_GBK"/>
      <w:b/>
      <w:sz w:val="21"/>
    </w:rPr>
  </w:style>
  <w:style w:type="paragraph" w:customStyle="1" w:styleId="5">
    <w:name w:val="单元格样式4"/>
    <w:basedOn w:val="1"/>
    <w:qFormat/>
    <w:uiPriority w:val="0"/>
    <w:pPr>
      <w:jc w:val="right"/>
    </w:pPr>
    <w:rPr>
      <w:rFonts w:ascii="方正书宋_GBK" w:hAnsi="方正书宋_GBK" w:eastAsia="方正书宋_GBK" w:cs="方正书宋_GBK"/>
      <w:sz w:val="21"/>
    </w:rPr>
  </w:style>
  <w:style w:type="paragraph" w:customStyle="1" w:styleId="6">
    <w:name w:val="单元格样式1"/>
    <w:basedOn w:val="1"/>
    <w:qFormat/>
    <w:uiPriority w:val="0"/>
    <w:pPr>
      <w:jc w:val="center"/>
    </w:pPr>
    <w:rPr>
      <w:rFonts w:ascii="方正书宋_GBK" w:hAnsi="方正书宋_GBK" w:eastAsia="方正书宋_GBK" w:cs="方正书宋_GBK"/>
      <w:b/>
      <w:sz w:val="21"/>
    </w:rPr>
  </w:style>
  <w:style w:type="paragraph" w:customStyle="1" w:styleId="7">
    <w:name w:val="单元格样式2"/>
    <w:basedOn w:val="1"/>
    <w:qFormat/>
    <w:uiPriority w:val="0"/>
    <w:rPr>
      <w:rFonts w:ascii="方正书宋_GBK" w:hAnsi="方正书宋_GBK" w:eastAsia="方正书宋_GBK" w:cs="方正书宋_GBK"/>
      <w:sz w:val="21"/>
    </w:rPr>
  </w:style>
  <w:style w:type="paragraph" w:customStyle="1" w:styleId="8">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刘长娜</cp:lastModifiedBy>
  <dcterms:modified xsi:type="dcterms:W3CDTF">2024-04-12T02:11:54Z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